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auto"/>
          <w:highlight w:val="none"/>
        </w:rPr>
      </w:pPr>
    </w:p>
    <w:p>
      <w:pPr>
        <w:pStyle w:val="15"/>
        <w:jc w:val="center"/>
        <w:outlineLvl w:val="0"/>
        <w:rPr>
          <w:rFonts w:hAnsi="宋体"/>
          <w:color w:val="auto"/>
          <w:highlight w:val="none"/>
        </w:rPr>
      </w:pPr>
    </w:p>
    <w:p>
      <w:pPr>
        <w:pStyle w:val="15"/>
        <w:spacing w:line="0" w:lineRule="atLeast"/>
        <w:jc w:val="center"/>
        <w:outlineLvl w:val="0"/>
        <w:rPr>
          <w:rFonts w:hAnsi="宋体"/>
          <w:color w:val="auto"/>
          <w:highlight w:val="none"/>
        </w:rPr>
      </w:pPr>
    </w:p>
    <w:p>
      <w:pPr>
        <w:pStyle w:val="15"/>
        <w:spacing w:line="0" w:lineRule="atLeast"/>
        <w:jc w:val="center"/>
        <w:outlineLvl w:val="0"/>
        <w:rPr>
          <w:rFonts w:hAnsi="宋体"/>
          <w:color w:val="auto"/>
          <w:sz w:val="72"/>
          <w:highlight w:val="none"/>
        </w:rPr>
      </w:pPr>
    </w:p>
    <w:p>
      <w:pPr>
        <w:jc w:val="center"/>
        <w:rPr>
          <w:rFonts w:ascii="宋体" w:hAnsi="宋体"/>
          <w:color w:val="auto"/>
          <w:sz w:val="72"/>
          <w:highlight w:val="none"/>
        </w:rPr>
      </w:pPr>
    </w:p>
    <w:p>
      <w:pPr>
        <w:pStyle w:val="15"/>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pPr>
        <w:rPr>
          <w:color w:val="auto"/>
          <w:highlight w:val="none"/>
        </w:rPr>
      </w:pPr>
    </w:p>
    <w:p>
      <w:pPr>
        <w:pStyle w:val="15"/>
        <w:spacing w:line="0" w:lineRule="atLeast"/>
        <w:ind w:firstLine="720" w:firstLineChars="200"/>
        <w:rPr>
          <w:rFonts w:hAnsi="宋体"/>
          <w:color w:val="auto"/>
          <w:sz w:val="36"/>
          <w:highlight w:val="none"/>
        </w:rPr>
      </w:pPr>
    </w:p>
    <w:p>
      <w:pPr>
        <w:pStyle w:val="15"/>
        <w:spacing w:line="0" w:lineRule="atLeast"/>
        <w:jc w:val="center"/>
        <w:rPr>
          <w:rFonts w:hAnsi="宋体"/>
          <w:color w:val="auto"/>
          <w:highlight w:val="none"/>
        </w:rPr>
      </w:pPr>
    </w:p>
    <w:p>
      <w:pPr>
        <w:pStyle w:val="15"/>
        <w:spacing w:line="0" w:lineRule="atLeast"/>
        <w:jc w:val="left"/>
        <w:rPr>
          <w:rFonts w:hAnsi="宋体"/>
          <w:color w:val="auto"/>
          <w:sz w:val="28"/>
          <w:highlight w:val="none"/>
        </w:rPr>
      </w:pPr>
    </w:p>
    <w:p>
      <w:pPr>
        <w:pStyle w:val="15"/>
        <w:spacing w:line="0" w:lineRule="atLeast"/>
        <w:jc w:val="left"/>
        <w:rPr>
          <w:rFonts w:hAnsi="宋体"/>
          <w:color w:val="auto"/>
          <w:sz w:val="28"/>
          <w:highlight w:val="none"/>
        </w:rPr>
      </w:pPr>
    </w:p>
    <w:p>
      <w:pPr>
        <w:pStyle w:val="15"/>
        <w:spacing w:line="0" w:lineRule="atLeast"/>
        <w:jc w:val="left"/>
        <w:rPr>
          <w:rFonts w:hAnsi="宋体"/>
          <w:color w:val="auto"/>
          <w:sz w:val="28"/>
          <w:highlight w:val="none"/>
        </w:rPr>
      </w:pPr>
    </w:p>
    <w:p>
      <w:pPr>
        <w:pStyle w:val="15"/>
        <w:spacing w:line="500" w:lineRule="exact"/>
        <w:rPr>
          <w:rFonts w:hAnsi="宋体"/>
          <w:b/>
          <w:color w:val="auto"/>
          <w:sz w:val="32"/>
          <w:highlight w:val="none"/>
          <w:u w:val="single"/>
        </w:rPr>
      </w:pPr>
      <w:r>
        <w:rPr>
          <w:rFonts w:hint="eastAsia" w:hAnsi="宋体"/>
          <w:b/>
          <w:color w:val="auto"/>
          <w:sz w:val="32"/>
          <w:highlight w:val="none"/>
        </w:rPr>
        <w:t xml:space="preserve">              </w:t>
      </w:r>
    </w:p>
    <w:p>
      <w:pPr>
        <w:pStyle w:val="13"/>
        <w:jc w:val="center"/>
        <w:rPr>
          <w:rFonts w:ascii="宋体" w:hAnsi="宋体"/>
          <w:b/>
          <w:bCs/>
          <w:color w:val="auto"/>
          <w:kern w:val="0"/>
          <w:sz w:val="30"/>
          <w:szCs w:val="30"/>
          <w:highlight w:val="none"/>
          <w:u w:val="none"/>
        </w:rPr>
      </w:pPr>
      <w:r>
        <w:rPr>
          <w:rFonts w:hint="eastAsia" w:ascii="宋体" w:hAnsi="宋体"/>
          <w:b/>
          <w:bCs/>
          <w:color w:val="auto"/>
          <w:spacing w:val="-8"/>
          <w:sz w:val="30"/>
          <w:szCs w:val="30"/>
          <w:highlight w:val="none"/>
          <w:u w:val="none"/>
        </w:rPr>
        <w:t>项目名称：</w:t>
      </w:r>
      <w:r>
        <w:rPr>
          <w:rFonts w:hint="eastAsia" w:ascii="宋体" w:hAnsi="宋体"/>
          <w:b/>
          <w:bCs/>
          <w:color w:val="auto"/>
          <w:kern w:val="0"/>
          <w:sz w:val="30"/>
          <w:szCs w:val="30"/>
          <w:highlight w:val="none"/>
          <w:u w:val="none"/>
        </w:rPr>
        <w:t>福建广电网络集团</w:t>
      </w:r>
      <w:r>
        <w:rPr>
          <w:rFonts w:hint="eastAsia" w:ascii="宋体" w:hAnsi="宋体"/>
          <w:b/>
          <w:bCs/>
          <w:color w:val="auto"/>
          <w:kern w:val="0"/>
          <w:sz w:val="30"/>
          <w:szCs w:val="30"/>
          <w:highlight w:val="none"/>
          <w:u w:val="none"/>
          <w:lang w:val="en-US" w:eastAsia="zh-CN"/>
        </w:rPr>
        <w:t>泉州</w:t>
      </w:r>
      <w:r>
        <w:rPr>
          <w:rFonts w:hint="eastAsia" w:ascii="宋体" w:hAnsi="宋体"/>
          <w:b/>
          <w:bCs/>
          <w:color w:val="auto"/>
          <w:kern w:val="0"/>
          <w:sz w:val="30"/>
          <w:szCs w:val="30"/>
          <w:highlight w:val="none"/>
          <w:u w:val="none"/>
        </w:rPr>
        <w:t xml:space="preserve">分公司 </w:t>
      </w:r>
    </w:p>
    <w:p>
      <w:pPr>
        <w:pStyle w:val="13"/>
        <w:jc w:val="center"/>
        <w:rPr>
          <w:rFonts w:ascii="宋体" w:hAnsi="宋体"/>
          <w:b/>
          <w:bCs/>
          <w:color w:val="auto"/>
          <w:kern w:val="0"/>
          <w:sz w:val="30"/>
          <w:szCs w:val="30"/>
          <w:highlight w:val="none"/>
          <w:u w:val="none"/>
        </w:rPr>
      </w:pPr>
      <w:r>
        <w:rPr>
          <w:rFonts w:hint="eastAsia" w:ascii="宋体" w:hAnsi="宋体"/>
          <w:b/>
          <w:bCs/>
          <w:color w:val="auto"/>
          <w:kern w:val="0"/>
          <w:sz w:val="30"/>
          <w:szCs w:val="30"/>
          <w:highlight w:val="none"/>
          <w:u w:val="none"/>
        </w:rPr>
        <w:t xml:space="preserve"> </w:t>
      </w:r>
      <w:r>
        <w:rPr>
          <w:rFonts w:hint="eastAsia" w:ascii="宋体" w:hAnsi="宋体"/>
          <w:b/>
          <w:bCs/>
          <w:color w:val="auto"/>
          <w:kern w:val="0"/>
          <w:sz w:val="30"/>
          <w:szCs w:val="30"/>
          <w:highlight w:val="none"/>
          <w:u w:val="none"/>
          <w:lang w:val="en-US" w:eastAsia="zh-CN"/>
        </w:rPr>
        <w:t>泉州市歌舞剧院协助演出、剧场使用</w:t>
      </w:r>
      <w:r>
        <w:rPr>
          <w:rFonts w:hint="eastAsia" w:hAnsi="宋体"/>
          <w:b/>
          <w:color w:val="auto"/>
          <w:sz w:val="32"/>
          <w:szCs w:val="22"/>
          <w:highlight w:val="none"/>
          <w:u w:val="none"/>
        </w:rPr>
        <w:t>采购</w:t>
      </w:r>
      <w:r>
        <w:rPr>
          <w:rFonts w:hint="eastAsia" w:ascii="宋体" w:hAnsi="宋体"/>
          <w:b/>
          <w:bCs/>
          <w:color w:val="auto"/>
          <w:kern w:val="0"/>
          <w:sz w:val="30"/>
          <w:szCs w:val="30"/>
          <w:highlight w:val="none"/>
          <w:u w:val="none"/>
        </w:rPr>
        <w:t>项目</w:t>
      </w:r>
    </w:p>
    <w:p>
      <w:pPr>
        <w:jc w:val="left"/>
        <w:rPr>
          <w:rFonts w:ascii="宋体" w:hAnsi="宋体"/>
          <w:color w:val="auto"/>
          <w:kern w:val="0"/>
          <w:sz w:val="30"/>
          <w:szCs w:val="30"/>
          <w:highlight w:val="none"/>
        </w:rPr>
      </w:pPr>
      <w:r>
        <w:rPr>
          <w:rFonts w:hint="eastAsia" w:ascii="宋体" w:hAnsi="宋体"/>
          <w:color w:val="auto"/>
          <w:kern w:val="0"/>
          <w:sz w:val="30"/>
          <w:szCs w:val="30"/>
          <w:highlight w:val="none"/>
        </w:rPr>
        <w:t xml:space="preserve">                  </w:t>
      </w:r>
    </w:p>
    <w:p>
      <w:pPr>
        <w:pStyle w:val="15"/>
        <w:spacing w:line="0" w:lineRule="atLeast"/>
        <w:jc w:val="center"/>
        <w:rPr>
          <w:b/>
          <w:color w:val="auto"/>
          <w:sz w:val="28"/>
          <w:highlight w:val="none"/>
        </w:rPr>
      </w:pPr>
    </w:p>
    <w:p>
      <w:pPr>
        <w:pStyle w:val="15"/>
        <w:spacing w:line="0" w:lineRule="atLeast"/>
        <w:jc w:val="center"/>
        <w:rPr>
          <w:b/>
          <w:color w:val="auto"/>
          <w:sz w:val="28"/>
          <w:highlight w:val="none"/>
        </w:rPr>
      </w:pPr>
    </w:p>
    <w:p>
      <w:pPr>
        <w:pStyle w:val="15"/>
        <w:spacing w:line="0" w:lineRule="atLeast"/>
        <w:jc w:val="center"/>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r>
        <w:rPr>
          <w:rFonts w:hint="eastAsia" w:hAnsi="宋体"/>
          <w:b/>
          <w:color w:val="auto"/>
          <w:spacing w:val="20"/>
          <w:sz w:val="32"/>
          <w:szCs w:val="32"/>
          <w:highlight w:val="none"/>
          <w:lang w:val="en-US" w:eastAsia="zh-CN"/>
        </w:rPr>
        <w:t>泉州</w:t>
      </w:r>
      <w:r>
        <w:rPr>
          <w:rFonts w:hint="eastAsia" w:hAnsi="宋体"/>
          <w:b/>
          <w:color w:val="auto"/>
          <w:spacing w:val="20"/>
          <w:sz w:val="32"/>
          <w:szCs w:val="32"/>
          <w:highlight w:val="none"/>
        </w:rPr>
        <w:t>分公司</w:t>
      </w:r>
    </w:p>
    <w:p>
      <w:pPr>
        <w:pStyle w:val="15"/>
        <w:spacing w:line="0" w:lineRule="atLeast"/>
        <w:rPr>
          <w:b/>
          <w:color w:val="auto"/>
          <w:sz w:val="28"/>
          <w:highlight w:val="none"/>
        </w:rPr>
      </w:pPr>
    </w:p>
    <w:p>
      <w:pPr>
        <w:pStyle w:val="15"/>
        <w:spacing w:line="500" w:lineRule="exact"/>
        <w:jc w:val="center"/>
        <w:outlineLvl w:val="0"/>
        <w:rPr>
          <w:rFonts w:hAnsi="宋体"/>
          <w:b/>
          <w:color w:val="auto"/>
          <w:sz w:val="24"/>
          <w:highlight w:val="none"/>
        </w:rPr>
      </w:pPr>
      <w:r>
        <w:rPr>
          <w:rFonts w:hint="eastAsia" w:hAnsi="宋体"/>
          <w:b/>
          <w:color w:val="auto"/>
          <w:sz w:val="24"/>
          <w:highlight w:val="none"/>
        </w:rPr>
        <w:t>二零二</w:t>
      </w:r>
      <w:r>
        <w:rPr>
          <w:rFonts w:hint="eastAsia" w:hAnsi="宋体"/>
          <w:b/>
          <w:color w:val="auto"/>
          <w:sz w:val="24"/>
          <w:highlight w:val="none"/>
          <w:lang w:val="en-US" w:eastAsia="zh-CN"/>
        </w:rPr>
        <w:t>四</w:t>
      </w:r>
      <w:r>
        <w:rPr>
          <w:rFonts w:hint="eastAsia" w:hAnsi="宋体"/>
          <w:b/>
          <w:color w:val="auto"/>
          <w:sz w:val="24"/>
          <w:highlight w:val="none"/>
        </w:rPr>
        <w:t>年</w:t>
      </w:r>
      <w:r>
        <w:rPr>
          <w:rFonts w:hint="eastAsia" w:hAnsi="宋体"/>
          <w:b/>
          <w:color w:val="auto"/>
          <w:sz w:val="24"/>
          <w:highlight w:val="none"/>
          <w:lang w:val="en-US" w:eastAsia="zh-CN"/>
        </w:rPr>
        <w:t>一</w:t>
      </w:r>
      <w:r>
        <w:rPr>
          <w:rFonts w:hint="eastAsia" w:hAnsi="宋体"/>
          <w:b/>
          <w:color w:val="auto"/>
          <w:sz w:val="24"/>
          <w:highlight w:val="none"/>
        </w:rPr>
        <w:t>月</w:t>
      </w:r>
    </w:p>
    <w:p>
      <w:pPr>
        <w:pStyle w:val="15"/>
        <w:spacing w:line="500" w:lineRule="exact"/>
        <w:ind w:left="4498" w:hanging="4498" w:hangingChars="1400"/>
        <w:jc w:val="left"/>
        <w:rPr>
          <w:rFonts w:hAnsi="宋体"/>
          <w:b/>
          <w:color w:val="auto"/>
          <w:sz w:val="32"/>
          <w:szCs w:val="22"/>
          <w:highlight w:val="none"/>
        </w:rPr>
      </w:pPr>
    </w:p>
    <w:p>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pPr>
        <w:pStyle w:val="11"/>
        <w:ind w:firstLine="0"/>
        <w:jc w:val="center"/>
        <w:rPr>
          <w:rFonts w:ascii="宋体" w:hAnsi="宋体"/>
          <w:color w:val="auto"/>
          <w:sz w:val="28"/>
          <w:highlight w:val="none"/>
        </w:rPr>
      </w:pP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pPr>
        <w:snapToGrid w:val="0"/>
        <w:spacing w:line="440" w:lineRule="exact"/>
        <w:jc w:val="left"/>
        <w:rPr>
          <w:rFonts w:ascii="宋体" w:hAnsi="宋体"/>
          <w:color w:val="auto"/>
          <w:sz w:val="24"/>
          <w:highlight w:val="none"/>
        </w:rPr>
      </w:pPr>
      <w:r>
        <w:rPr>
          <w:rFonts w:hint="eastAsia" w:ascii="宋体" w:hAnsi="宋体"/>
          <w:color w:val="auto"/>
          <w:sz w:val="24"/>
          <w:szCs w:val="24"/>
          <w:highlight w:val="none"/>
        </w:rPr>
        <w:t xml:space="preserve">四、 </w:t>
      </w:r>
      <w:r>
        <w:rPr>
          <w:rFonts w:hint="eastAsia" w:ascii="宋体" w:hAnsi="宋体"/>
          <w:color w:val="auto"/>
          <w:sz w:val="24"/>
          <w:highlight w:val="none"/>
        </w:rPr>
        <w:t>附件——报价文件格式</w:t>
      </w:r>
      <w:r>
        <w:rPr>
          <w:rFonts w:ascii="宋体" w:hAnsi="宋体"/>
          <w:color w:val="auto"/>
          <w:sz w:val="24"/>
          <w:highlight w:val="non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snapToGrid w:val="0"/>
        <w:spacing w:line="440" w:lineRule="exac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pPr>
        <w:pStyle w:val="15"/>
        <w:spacing w:line="440" w:lineRule="exact"/>
        <w:rPr>
          <w:rFonts w:hAnsi="宋体"/>
          <w:color w:val="auto"/>
          <w:sz w:val="24"/>
          <w:highlight w:val="none"/>
        </w:rPr>
      </w:pPr>
    </w:p>
    <w:p>
      <w:pPr>
        <w:pStyle w:val="15"/>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w:t>
      </w:r>
      <w:r>
        <w:rPr>
          <w:rFonts w:hint="eastAsia" w:hAnsi="宋体"/>
          <w:color w:val="auto"/>
          <w:sz w:val="24"/>
          <w:szCs w:val="20"/>
          <w:highlight w:val="none"/>
        </w:rPr>
        <w:t>公司</w:t>
      </w:r>
      <w:r>
        <w:rPr>
          <w:rFonts w:hint="eastAsia" w:hAnsi="宋体"/>
          <w:color w:val="auto"/>
          <w:sz w:val="24"/>
          <w:szCs w:val="20"/>
          <w:highlight w:val="none"/>
          <w:lang w:val="en-US" w:eastAsia="zh-CN"/>
        </w:rPr>
        <w:t>拟</w:t>
      </w:r>
      <w:r>
        <w:rPr>
          <w:rFonts w:hint="eastAsia" w:hAnsi="宋体"/>
          <w:color w:val="auto"/>
          <w:sz w:val="24"/>
          <w:highlight w:val="none"/>
        </w:rPr>
        <w:t>对</w:t>
      </w:r>
      <w:r>
        <w:rPr>
          <w:rFonts w:hint="eastAsia" w:ascii="宋体" w:hAnsi="宋体"/>
          <w:b w:val="0"/>
          <w:bCs w:val="0"/>
          <w:color w:val="auto"/>
          <w:kern w:val="2"/>
          <w:sz w:val="24"/>
          <w:szCs w:val="20"/>
          <w:highlight w:val="none"/>
          <w:lang w:val="en-US" w:eastAsia="zh-CN"/>
        </w:rPr>
        <w:t>泉州市歌舞剧院协助演出、剧场使用</w:t>
      </w:r>
      <w:r>
        <w:rPr>
          <w:rFonts w:hint="eastAsia" w:hAnsi="宋体"/>
          <w:color w:val="auto"/>
          <w:sz w:val="24"/>
          <w:szCs w:val="20"/>
          <w:highlight w:val="none"/>
        </w:rPr>
        <w:t>采购项目的</w:t>
      </w:r>
      <w:r>
        <w:rPr>
          <w:rFonts w:hint="eastAsia" w:hAnsi="宋体"/>
          <w:color w:val="auto"/>
          <w:sz w:val="24"/>
          <w:highlight w:val="none"/>
        </w:rPr>
        <w:t>下述内容及服务进行谈判采购，现邀请国内合格的供应商参加谈判。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Arial"/>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8"/>
          <w:sz w:val="24"/>
          <w:szCs w:val="22"/>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pPr>
        <w:spacing w:line="440" w:lineRule="exact"/>
        <w:ind w:firstLine="480"/>
        <w:rPr>
          <w:rFonts w:ascii="宋体" w:hAnsi="宋体"/>
          <w:color w:val="auto"/>
          <w:sz w:val="24"/>
          <w:highlight w:val="none"/>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hAnsi="宋体"/>
          <w:color w:val="auto"/>
          <w:sz w:val="24"/>
          <w:highlight w:val="none"/>
        </w:rPr>
        <w:t>南</w:t>
      </w:r>
      <w:r>
        <w:rPr>
          <w:rFonts w:ascii="宋体" w:hAnsi="宋体"/>
          <w:color w:val="auto"/>
          <w:sz w:val="24"/>
          <w:highlight w:val="none"/>
        </w:rPr>
        <w:t>路</w:t>
      </w:r>
      <w:r>
        <w:rPr>
          <w:rFonts w:hint="eastAsia" w:hAnsi="宋体"/>
          <w:color w:val="auto"/>
          <w:sz w:val="24"/>
          <w:highlight w:val="none"/>
        </w:rPr>
        <w:t>555号</w:t>
      </w:r>
      <w:r>
        <w:rPr>
          <w:rFonts w:hint="eastAsia" w:ascii="宋体" w:hAnsi="宋体"/>
          <w:color w:val="auto"/>
          <w:sz w:val="24"/>
          <w:highlight w:val="none"/>
        </w:rPr>
        <w:t>福建广电网络集团泉州分公司207室。</w:t>
      </w:r>
    </w:p>
    <w:p>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pPr>
        <w:spacing w:line="440" w:lineRule="exact"/>
        <w:ind w:firstLine="480" w:firstLineChars="200"/>
        <w:rPr>
          <w:rFonts w:ascii="宋体" w:hAnsi="宋体"/>
          <w:color w:val="auto"/>
          <w:sz w:val="24"/>
          <w:highlight w:val="none"/>
        </w:rPr>
      </w:pPr>
    </w:p>
    <w:p>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联系人：谢先生</w:t>
      </w:r>
    </w:p>
    <w:p>
      <w:pPr>
        <w:pStyle w:val="15"/>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联系电话：0595-22256055。</w:t>
      </w:r>
    </w:p>
    <w:p>
      <w:pPr>
        <w:pStyle w:val="15"/>
        <w:spacing w:line="440" w:lineRule="exact"/>
        <w:ind w:firstLine="480" w:firstLineChars="200"/>
        <w:jc w:val="left"/>
        <w:rPr>
          <w:rFonts w:hAnsi="宋体"/>
          <w:color w:val="auto"/>
          <w:sz w:val="24"/>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pStyle w:val="37"/>
        <w:spacing w:line="400" w:lineRule="exact"/>
        <w:ind w:firstLine="422"/>
        <w:rPr>
          <w:rFonts w:ascii="宋体" w:hAnsi="宋体" w:eastAsia="宋体" w:cs="宋体"/>
          <w:b/>
          <w:bCs/>
          <w:color w:val="auto"/>
          <w:highlight w:val="none"/>
        </w:rPr>
      </w:pPr>
    </w:p>
    <w:p>
      <w:pPr>
        <w:spacing w:line="440" w:lineRule="exact"/>
        <w:rPr>
          <w:rFonts w:ascii="宋体" w:hAnsi="宋体"/>
          <w:color w:val="auto"/>
          <w:sz w:val="30"/>
          <w:highlight w:val="none"/>
        </w:rPr>
      </w:pPr>
      <w:r>
        <w:rPr>
          <w:rStyle w:val="27"/>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pPr>
        <w:pStyle w:val="15"/>
        <w:spacing w:line="420" w:lineRule="exact"/>
        <w:ind w:left="-298" w:leftChars="-142"/>
        <w:rPr>
          <w:rFonts w:hAnsi="宋体"/>
          <w:color w:val="auto"/>
          <w:szCs w:val="24"/>
          <w:highlight w:val="none"/>
        </w:rPr>
      </w:pPr>
    </w:p>
    <w:p>
      <w:pPr>
        <w:pStyle w:val="15"/>
        <w:spacing w:line="420" w:lineRule="exact"/>
        <w:ind w:left="-298" w:leftChars="-142" w:firstLine="210" w:firstLineChars="100"/>
        <w:rPr>
          <w:rFonts w:hint="default" w:ascii="宋体" w:hAnsi="宋体" w:eastAsia="宋体" w:cs="Times New Roman"/>
          <w:color w:val="auto"/>
          <w:kern w:val="2"/>
          <w:sz w:val="21"/>
          <w:highlight w:val="none"/>
          <w:lang w:val="en-US" w:eastAsia="zh-CN" w:bidi="ar-SA"/>
        </w:rPr>
      </w:pPr>
      <w:r>
        <w:rPr>
          <w:rFonts w:hint="eastAsia" w:ascii="Times New Roman" w:hAnsi="宋体"/>
          <w:color w:val="auto"/>
          <w:szCs w:val="21"/>
          <w:highlight w:val="none"/>
        </w:rPr>
        <w:t>项目名称：</w:t>
      </w:r>
      <w:r>
        <w:rPr>
          <w:rFonts w:hint="eastAsia" w:ascii="宋体" w:hAnsi="宋体" w:eastAsia="宋体" w:cs="Times New Roman"/>
          <w:color w:val="auto"/>
          <w:kern w:val="2"/>
          <w:sz w:val="21"/>
          <w:highlight w:val="none"/>
          <w:lang w:val="en-US" w:eastAsia="zh-CN" w:bidi="ar-SA"/>
        </w:rPr>
        <w:t>泉州市歌舞剧院协助演出、剧场使用</w:t>
      </w:r>
      <w:r>
        <w:rPr>
          <w:rFonts w:hint="eastAsia" w:hAnsi="宋体" w:cs="Times New Roman"/>
          <w:color w:val="auto"/>
          <w:kern w:val="2"/>
          <w:sz w:val="21"/>
          <w:highlight w:val="none"/>
          <w:lang w:val="en-US" w:eastAsia="zh-CN" w:bidi="ar-SA"/>
        </w:rPr>
        <w:t>采购项目</w:t>
      </w:r>
    </w:p>
    <w:tbl>
      <w:tblPr>
        <w:tblStyle w:val="21"/>
        <w:tblW w:w="8938"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87"/>
        <w:gridCol w:w="1512"/>
        <w:gridCol w:w="1007"/>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blHeader/>
        </w:trPr>
        <w:tc>
          <w:tcPr>
            <w:tcW w:w="810" w:type="dxa"/>
            <w:vAlign w:val="center"/>
          </w:tcPr>
          <w:p>
            <w:pPr>
              <w:spacing w:line="340" w:lineRule="exact"/>
              <w:jc w:val="center"/>
              <w:rPr>
                <w:rFonts w:ascii="宋体" w:hAnsi="宋体"/>
                <w:color w:val="auto"/>
                <w:highlight w:val="none"/>
              </w:rPr>
            </w:pPr>
            <w:r>
              <w:rPr>
                <w:rFonts w:ascii="宋体" w:hAnsi="宋体"/>
                <w:color w:val="auto"/>
                <w:highlight w:val="none"/>
              </w:rPr>
              <w:t>合同包</w:t>
            </w:r>
          </w:p>
        </w:tc>
        <w:tc>
          <w:tcPr>
            <w:tcW w:w="2687" w:type="dxa"/>
            <w:vAlign w:val="center"/>
          </w:tcPr>
          <w:p>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512" w:type="dxa"/>
            <w:vAlign w:val="center"/>
          </w:tcPr>
          <w:p>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1007" w:type="dxa"/>
            <w:vAlign w:val="center"/>
          </w:tcPr>
          <w:p>
            <w:pPr>
              <w:spacing w:line="340" w:lineRule="exact"/>
              <w:jc w:val="center"/>
              <w:rPr>
                <w:rFonts w:ascii="宋体" w:hAnsi="宋体"/>
                <w:color w:val="auto"/>
                <w:highlight w:val="none"/>
              </w:rPr>
            </w:pPr>
            <w:r>
              <w:rPr>
                <w:rFonts w:ascii="宋体" w:hAnsi="宋体"/>
                <w:color w:val="auto"/>
                <w:highlight w:val="none"/>
              </w:rPr>
              <w:t>数量</w:t>
            </w:r>
          </w:p>
        </w:tc>
        <w:tc>
          <w:tcPr>
            <w:tcW w:w="2922" w:type="dxa"/>
            <w:vAlign w:val="center"/>
          </w:tcPr>
          <w:p>
            <w:pPr>
              <w:spacing w:line="34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blHeader/>
        </w:trPr>
        <w:tc>
          <w:tcPr>
            <w:tcW w:w="810" w:type="dxa"/>
            <w:vAlign w:val="center"/>
          </w:tcPr>
          <w:p>
            <w:pPr>
              <w:spacing w:line="340" w:lineRule="exact"/>
              <w:jc w:val="center"/>
              <w:rPr>
                <w:rFonts w:ascii="宋体" w:hAnsi="宋体"/>
                <w:color w:val="auto"/>
                <w:highlight w:val="none"/>
              </w:rPr>
            </w:pPr>
            <w:r>
              <w:rPr>
                <w:rFonts w:hint="eastAsia" w:ascii="宋体" w:hAnsi="宋体"/>
                <w:color w:val="auto"/>
                <w:highlight w:val="none"/>
              </w:rPr>
              <w:t>1</w:t>
            </w:r>
          </w:p>
        </w:tc>
        <w:tc>
          <w:tcPr>
            <w:tcW w:w="2687" w:type="dxa"/>
            <w:vAlign w:val="center"/>
          </w:tcPr>
          <w:p>
            <w:pPr>
              <w:spacing w:line="340" w:lineRule="exact"/>
              <w:jc w:val="center"/>
              <w:rPr>
                <w:rFonts w:ascii="宋体" w:hAnsi="宋体"/>
                <w:color w:val="auto"/>
                <w:highlight w:val="none"/>
              </w:rPr>
            </w:pPr>
            <w:r>
              <w:rPr>
                <w:rFonts w:hint="eastAsia" w:ascii="宋体" w:hAnsi="宋体"/>
                <w:color w:val="auto"/>
                <w:highlight w:val="none"/>
              </w:rPr>
              <w:t>泉州市歌舞剧院协助演出、剧场使用</w:t>
            </w:r>
          </w:p>
        </w:tc>
        <w:tc>
          <w:tcPr>
            <w:tcW w:w="1512" w:type="dxa"/>
            <w:vAlign w:val="center"/>
          </w:tcPr>
          <w:p>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1007" w:type="dxa"/>
            <w:vAlign w:val="center"/>
          </w:tcPr>
          <w:p>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2922" w:type="dxa"/>
            <w:vAlign w:val="center"/>
          </w:tcPr>
          <w:p>
            <w:pPr>
              <w:spacing w:line="34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2024年2月2日全天（上午9:00至12:00，下午 14:00至17:00，晚上18:30至22:30）</w:t>
            </w:r>
          </w:p>
        </w:tc>
      </w:tr>
    </w:tbl>
    <w:p>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pPr>
        <w:pStyle w:val="15"/>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highlight w:val="none"/>
        </w:rPr>
      </w:pPr>
      <w:r>
        <w:rPr>
          <w:rFonts w:hint="eastAsia" w:ascii="宋体" w:hAnsi="宋体"/>
          <w:color w:val="auto"/>
          <w:sz w:val="36"/>
          <w:highlight w:val="none"/>
        </w:rPr>
        <w:t>二、谈判须知</w:t>
      </w:r>
    </w:p>
    <w:p>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pPr>
              <w:spacing w:line="440" w:lineRule="exact"/>
              <w:ind w:left="1200" w:hanging="1200" w:hangingChars="500"/>
              <w:rPr>
                <w:rFonts w:hAnsi="宋体"/>
                <w:color w:val="auto"/>
                <w:spacing w:val="-6"/>
                <w:szCs w:val="21"/>
                <w:highlight w:val="none"/>
              </w:rPr>
            </w:pPr>
            <w:r>
              <w:rPr>
                <w:rFonts w:hint="eastAsia" w:ascii="宋体" w:hAnsi="宋体"/>
                <w:color w:val="auto"/>
                <w:sz w:val="24"/>
                <w:highlight w:val="none"/>
              </w:rPr>
              <w:t>项目名称：</w:t>
            </w:r>
            <w:r>
              <w:rPr>
                <w:rFonts w:hint="eastAsia" w:ascii="宋体" w:hAnsi="宋体" w:eastAsia="宋体" w:cs="Times New Roman"/>
                <w:color w:val="auto"/>
                <w:kern w:val="2"/>
                <w:sz w:val="21"/>
                <w:highlight w:val="none"/>
                <w:lang w:val="en-US" w:eastAsia="zh-CN" w:bidi="ar-SA"/>
              </w:rPr>
              <w:t>泉州市歌舞剧院协助演出、剧场使用</w:t>
            </w:r>
            <w:r>
              <w:rPr>
                <w:rFonts w:hint="eastAsia" w:hAnsi="宋体" w:cs="Times New Roman"/>
                <w:color w:val="auto"/>
                <w:kern w:val="2"/>
                <w:sz w:val="21"/>
                <w:highlight w:val="none"/>
                <w:lang w:val="en-US" w:eastAsia="zh-CN" w:bidi="ar-SA"/>
              </w:rPr>
              <w:t>采购项目</w:t>
            </w:r>
            <w:r>
              <w:rPr>
                <w:rFonts w:hint="eastAsia" w:ascii="宋体" w:hAnsi="宋体"/>
                <w:color w:val="auto"/>
                <w:sz w:val="24"/>
                <w:highlight w:val="none"/>
              </w:rPr>
              <w:t>　</w:t>
            </w:r>
          </w:p>
          <w:p>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single"/>
                <w:lang w:val="en-US" w:eastAsia="zh-CN"/>
              </w:rPr>
              <w:t>泉州</w:t>
            </w:r>
            <w:r>
              <w:rPr>
                <w:rFonts w:hint="eastAsia" w:ascii="宋体" w:hAnsi="宋体"/>
                <w:color w:val="auto"/>
                <w:sz w:val="24"/>
                <w:highlight w:val="none"/>
              </w:rPr>
              <w:t>分公司</w:t>
            </w:r>
          </w:p>
          <w:p>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pPr>
              <w:pStyle w:val="38"/>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0"/>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pPr>
              <w:pStyle w:val="20"/>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（3）邀请谈判单位为：泉州市闽南歌舞传承中心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谢先生 ，电话：0595-22256055</w:t>
            </w:r>
          </w:p>
          <w:p>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pPr>
              <w:spacing w:line="440" w:lineRule="exact"/>
              <w:rPr>
                <w:rFonts w:ascii="宋体" w:hAnsi="宋体"/>
                <w:color w:val="auto"/>
                <w:sz w:val="24"/>
                <w:highlight w:val="none"/>
              </w:rPr>
            </w:pPr>
            <w:r>
              <w:rPr>
                <w:rFonts w:hint="eastAsia" w:ascii="宋体" w:hAnsi="宋体"/>
                <w:color w:val="auto"/>
                <w:sz w:val="24"/>
                <w:highlight w:val="none"/>
              </w:rPr>
              <w:t>评审标准和方法：</w:t>
            </w:r>
          </w:p>
          <w:p>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pPr>
              <w:pStyle w:val="11"/>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pPr>
              <w:pStyle w:val="11"/>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pPr>
              <w:pStyle w:val="11"/>
              <w:spacing w:line="380" w:lineRule="exact"/>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联系人：</w:t>
            </w:r>
            <w:r>
              <w:rPr>
                <w:rFonts w:hint="eastAsia" w:ascii="宋体" w:hAnsi="宋体"/>
                <w:color w:val="auto"/>
                <w:kern w:val="0"/>
                <w:sz w:val="24"/>
                <w:highlight w:val="none"/>
                <w:u w:val="single"/>
                <w:lang w:val="en-US" w:eastAsia="zh-CN"/>
              </w:rPr>
              <w:t>张舒原</w:t>
            </w:r>
            <w:r>
              <w:rPr>
                <w:rFonts w:hint="eastAsia" w:ascii="宋体" w:hAnsi="宋体"/>
                <w:color w:val="auto"/>
                <w:kern w:val="0"/>
                <w:sz w:val="24"/>
                <w:highlight w:val="none"/>
              </w:rPr>
              <w:t>，联系电话：</w:t>
            </w:r>
            <w:r>
              <w:rPr>
                <w:rFonts w:hint="eastAsia" w:ascii="宋体" w:hAnsi="宋体" w:cs="仿宋_GB2312"/>
                <w:color w:val="auto"/>
                <w:sz w:val="24"/>
                <w:szCs w:val="24"/>
                <w:highlight w:val="none"/>
                <w:u w:val="single"/>
                <w:lang w:val="en-US" w:eastAsia="zh-CN"/>
              </w:rPr>
              <w:t>19215958806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pPr>
              <w:pStyle w:val="11"/>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color w:val="auto"/>
                <w:sz w:val="24"/>
                <w:szCs w:val="22"/>
                <w:highlight w:val="none"/>
                <w:u w:val="single"/>
                <w:lang w:val="en-US" w:eastAsia="zh-CN"/>
              </w:rPr>
              <w:t>7</w:t>
            </w:r>
            <w:r>
              <w:rPr>
                <w:rFonts w:hint="eastAsia" w:ascii="宋体" w:hAnsi="宋体"/>
                <w:color w:val="auto"/>
                <w:sz w:val="24"/>
                <w:highlight w:val="none"/>
                <w:u w:val="single"/>
              </w:rPr>
              <w:t xml:space="preserve">万元人民币 </w:t>
            </w:r>
            <w:r>
              <w:rPr>
                <w:rFonts w:hint="eastAsia" w:ascii="宋体" w:hAnsi="宋体"/>
                <w:color w:val="auto"/>
                <w:sz w:val="24"/>
                <w:highlight w:val="none"/>
              </w:rPr>
              <w:t>。</w:t>
            </w:r>
          </w:p>
          <w:p>
            <w:pPr>
              <w:pStyle w:val="38"/>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pPr>
              <w:pStyle w:val="38"/>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pPr>
              <w:pStyle w:val="11"/>
              <w:numPr>
                <w:ilvl w:val="-1"/>
                <w:numId w:val="0"/>
              </w:numPr>
              <w:spacing w:line="380" w:lineRule="exact"/>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 xml:space="preserve">报价人必须对其报价文件中提供各种资料、说明、承诺的真实性负责。 </w:t>
            </w:r>
          </w:p>
          <w:p>
            <w:pPr>
              <w:pStyle w:val="11"/>
              <w:numPr>
                <w:ilvl w:val="-1"/>
                <w:numId w:val="0"/>
              </w:numPr>
              <w:spacing w:line="380" w:lineRule="exact"/>
              <w:ind w:left="0" w:leftChars="0" w:firstLine="480" w:firstLineChars="200"/>
              <w:jc w:val="left"/>
              <w:rPr>
                <w:rFonts w:ascii="宋体" w:hAnsi="宋体"/>
                <w:color w:val="auto"/>
                <w:sz w:val="24"/>
                <w:highlight w:val="none"/>
              </w:rPr>
            </w:pPr>
            <w:r>
              <w:rPr>
                <w:rFonts w:hint="eastAsia" w:ascii="宋体" w:hAnsi="宋体"/>
                <w:color w:val="auto"/>
                <w:sz w:val="24"/>
                <w:highlight w:val="none"/>
              </w:rPr>
              <w:t>(2)报价人所投</w:t>
            </w:r>
            <w:r>
              <w:rPr>
                <w:rFonts w:hint="eastAsia" w:ascii="宋体" w:hAnsi="宋体"/>
                <w:color w:val="auto"/>
                <w:sz w:val="24"/>
                <w:highlight w:val="none"/>
                <w:lang w:val="en-US" w:eastAsia="zh-CN"/>
              </w:rPr>
              <w:t>广告服务项目</w:t>
            </w:r>
            <w:r>
              <w:rPr>
                <w:rFonts w:hint="eastAsia" w:ascii="宋体" w:hAnsi="宋体"/>
                <w:color w:val="auto"/>
                <w:sz w:val="24"/>
                <w:highlight w:val="none"/>
              </w:rPr>
              <w:t>应为自建或拥有产权。评审过程中或签订合同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1"/>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pPr>
              <w:pStyle w:val="11"/>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pPr>
              <w:pStyle w:val="38"/>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pPr>
              <w:pStyle w:val="11"/>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pPr>
              <w:spacing w:line="420" w:lineRule="exact"/>
              <w:rPr>
                <w:rFonts w:ascii="宋体" w:hAnsi="宋体"/>
                <w:color w:val="auto"/>
                <w:sz w:val="24"/>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tc>
      </w:tr>
    </w:tbl>
    <w:p>
      <w:pPr>
        <w:spacing w:line="440" w:lineRule="exact"/>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br w:type="page"/>
      </w:r>
      <w:r>
        <w:rPr>
          <w:rFonts w:hint="eastAsia"/>
          <w:b/>
          <w:bCs/>
          <w:color w:val="auto"/>
          <w:sz w:val="32"/>
          <w:highlight w:val="none"/>
        </w:rPr>
        <w:t>谈判须知</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w:t>
      </w:r>
      <w:r>
        <w:rPr>
          <w:rFonts w:hint="eastAsia" w:ascii="宋体" w:hAnsi="宋体"/>
          <w:color w:val="auto"/>
          <w:sz w:val="24"/>
          <w:highlight w:val="none"/>
          <w:lang w:val="en-US" w:eastAsia="zh-CN"/>
        </w:rPr>
        <w:t>广告服务的</w:t>
      </w:r>
      <w:r>
        <w:rPr>
          <w:rFonts w:hint="eastAsia" w:ascii="宋体" w:hAnsi="宋体"/>
          <w:color w:val="auto"/>
          <w:sz w:val="24"/>
          <w:highlight w:val="none"/>
        </w:rPr>
        <w:t>材料。</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.3“服务”系指谈判文件规定卖方所</w:t>
      </w:r>
      <w:r>
        <w:rPr>
          <w:rFonts w:hint="eastAsia" w:ascii="宋体" w:hAnsi="宋体"/>
          <w:color w:val="auto"/>
          <w:sz w:val="24"/>
          <w:highlight w:val="none"/>
          <w:lang w:val="en-US" w:eastAsia="zh-CN"/>
        </w:rPr>
        <w:t>提供的广告服务</w:t>
      </w:r>
      <w:r>
        <w:rPr>
          <w:rFonts w:hint="eastAsia" w:ascii="宋体" w:hAnsi="宋体"/>
          <w:color w:val="auto"/>
          <w:sz w:val="24"/>
          <w:highlight w:val="none"/>
        </w:rPr>
        <w:t>必须提供的相关手续以及其他类似的义务。</w:t>
      </w:r>
    </w:p>
    <w:p>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pPr>
        <w:pStyle w:val="15"/>
        <w:spacing w:line="380" w:lineRule="exact"/>
        <w:ind w:firstLine="480"/>
        <w:jc w:val="left"/>
        <w:rPr>
          <w:rFonts w:hAnsi="宋体"/>
          <w:color w:val="auto"/>
          <w:sz w:val="24"/>
          <w:highlight w:val="none"/>
        </w:rPr>
      </w:pPr>
      <w:r>
        <w:rPr>
          <w:rFonts w:hint="eastAsia" w:hAnsi="宋体"/>
          <w:color w:val="auto"/>
          <w:sz w:val="24"/>
          <w:highlight w:val="none"/>
        </w:rPr>
        <w:t>（1）报价一览表</w:t>
      </w:r>
    </w:p>
    <w:p>
      <w:pPr>
        <w:pStyle w:val="15"/>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5"/>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pPr>
        <w:pStyle w:val="15"/>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pPr>
        <w:pStyle w:val="15"/>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p>
    <w:p>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pPr>
        <w:spacing w:line="440" w:lineRule="exact"/>
        <w:rPr>
          <w:rFonts w:ascii="宋体" w:hAnsi="宋体"/>
          <w:color w:val="auto"/>
          <w:sz w:val="24"/>
          <w:highlight w:val="none"/>
        </w:rPr>
      </w:pPr>
      <w:r>
        <w:rPr>
          <w:rFonts w:hint="eastAsia" w:ascii="宋体" w:hAnsi="宋体"/>
          <w:color w:val="auto"/>
          <w:sz w:val="24"/>
          <w:highlight w:val="none"/>
        </w:rPr>
        <w:t>10．谈判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highlight w:val="none"/>
        </w:rPr>
      </w:pPr>
      <w:r>
        <w:rPr>
          <w:rFonts w:hint="eastAsia" w:ascii="宋体" w:hAnsi="宋体"/>
          <w:color w:val="auto"/>
          <w:sz w:val="24"/>
          <w:highlight w:val="none"/>
        </w:rPr>
        <w:t>15．签订合同</w:t>
      </w:r>
    </w:p>
    <w:p>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pPr>
        <w:spacing w:line="440" w:lineRule="exact"/>
        <w:rPr>
          <w:rFonts w:hAnsi="宋体"/>
          <w:color w:val="auto"/>
          <w:highlight w:val="non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highlight w:val="none"/>
        </w:rPr>
        <w:t xml:space="preserve">  15.2谈判文件、中选报价人的报价文件及其澄清文件等，均为签订经济合同的依据。</w:t>
      </w:r>
      <w:bookmarkStart w:id="0" w:name="_Toc430488679"/>
      <w:bookmarkStart w:id="1" w:name="_Toc415567488"/>
      <w:bookmarkStart w:id="2" w:name="_Toc430492161"/>
      <w:bookmarkStart w:id="3" w:name="_Toc430488886"/>
      <w:bookmarkStart w:id="4" w:name="_Toc430489154"/>
      <w:bookmarkStart w:id="5" w:name="_Toc430422403"/>
      <w:bookmarkStart w:id="6" w:name="_Toc430490647"/>
      <w:r>
        <w:rPr>
          <w:rFonts w:hint="eastAsia" w:hAnsi="宋体"/>
          <w:color w:val="auto"/>
          <w:highlight w:val="none"/>
        </w:rPr>
        <w:t xml:space="preserve">      </w:t>
      </w:r>
    </w:p>
    <w:bookmarkEnd w:id="0"/>
    <w:bookmarkEnd w:id="1"/>
    <w:bookmarkEnd w:id="2"/>
    <w:bookmarkEnd w:id="3"/>
    <w:bookmarkEnd w:id="4"/>
    <w:bookmarkEnd w:id="5"/>
    <w:bookmarkEnd w:id="6"/>
    <w:p>
      <w:pPr>
        <w:jc w:val="center"/>
        <w:rPr>
          <w:rFonts w:ascii="宋体" w:hAnsi="宋体"/>
          <w:color w:val="auto"/>
          <w:sz w:val="36"/>
          <w:highlight w:val="none"/>
        </w:rPr>
      </w:pPr>
      <w:r>
        <w:rPr>
          <w:rFonts w:hint="eastAsia" w:ascii="宋体" w:hAnsi="宋体"/>
          <w:color w:val="auto"/>
          <w:sz w:val="36"/>
          <w:highlight w:val="none"/>
        </w:rPr>
        <w:t>三、采购内容及要求</w:t>
      </w:r>
    </w:p>
    <w:p>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1.1</w:t>
      </w:r>
      <w:r>
        <w:rPr>
          <w:rFonts w:hint="eastAsia" w:ascii="宋体" w:hAnsi="宋体"/>
          <w:color w:val="auto"/>
          <w:sz w:val="24"/>
          <w:highlight w:val="none"/>
        </w:rPr>
        <w:t>本次谈判采购的内容为泉州市歌舞剧院协助演出、剧场使用</w:t>
      </w:r>
      <w:r>
        <w:rPr>
          <w:rFonts w:hint="eastAsia" w:ascii="宋体" w:hAnsi="宋体"/>
          <w:color w:val="auto"/>
          <w:sz w:val="24"/>
          <w:highlight w:val="none"/>
          <w:lang w:val="en-US" w:eastAsia="zh-CN"/>
        </w:rPr>
        <w:t>采购</w:t>
      </w:r>
      <w:r>
        <w:rPr>
          <w:rFonts w:hint="eastAsia" w:ascii="宋体" w:hAnsi="宋体"/>
          <w:color w:val="auto"/>
          <w:sz w:val="24"/>
          <w:highlight w:val="none"/>
        </w:rPr>
        <w:t>项目所需服务。要求报价人根据谈判文件负责泉州市歌舞剧院协助演出、剧场使用</w:t>
      </w:r>
      <w:r>
        <w:rPr>
          <w:rFonts w:hint="eastAsia" w:ascii="宋体" w:hAnsi="宋体"/>
          <w:color w:val="auto"/>
          <w:sz w:val="24"/>
          <w:highlight w:val="none"/>
          <w:lang w:val="en-US" w:eastAsia="zh-CN"/>
        </w:rPr>
        <w:t>采购</w:t>
      </w:r>
      <w:r>
        <w:rPr>
          <w:rFonts w:hint="eastAsia" w:ascii="宋体" w:hAnsi="宋体"/>
          <w:color w:val="auto"/>
          <w:sz w:val="24"/>
          <w:highlight w:val="none"/>
        </w:rPr>
        <w:t>等工作。</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报价人对谈判文件中提出的要求，应在报价文件中逐项答复，说明是否能满足要求，提供相关服务方案内容的技术资料以及谈判文件要求提供的其它资料，以便谈判小组能对报价人所提供的服务内容做出准确判断和评估，否则将可能导致谈判小组对其做出不利于报价人的评议。</w:t>
      </w:r>
    </w:p>
    <w:p>
      <w:pPr>
        <w:numPr>
          <w:ilvl w:val="0"/>
          <w:numId w:val="1"/>
        </w:numPr>
        <w:spacing w:line="460" w:lineRule="exact"/>
        <w:rPr>
          <w:rFonts w:ascii="宋体" w:hAnsi="宋体"/>
          <w:color w:val="auto"/>
          <w:sz w:val="24"/>
          <w:highlight w:val="none"/>
        </w:rPr>
      </w:pPr>
      <w:r>
        <w:rPr>
          <w:rFonts w:hint="eastAsia" w:ascii="宋体" w:hAnsi="宋体"/>
          <w:color w:val="auto"/>
          <w:sz w:val="24"/>
          <w:highlight w:val="none"/>
        </w:rPr>
        <w:t>具体需求：</w:t>
      </w:r>
    </w:p>
    <w:tbl>
      <w:tblPr>
        <w:tblStyle w:val="21"/>
        <w:tblpPr w:leftFromText="180" w:rightFromText="180" w:vertAnchor="text" w:horzAnchor="page" w:tblpX="1650" w:tblpY="457"/>
        <w:tblOverlap w:val="never"/>
        <w:tblW w:w="9518" w:type="dxa"/>
        <w:tblInd w:w="0" w:type="dxa"/>
        <w:tblLayout w:type="autofit"/>
        <w:tblCellMar>
          <w:top w:w="0" w:type="dxa"/>
          <w:left w:w="108" w:type="dxa"/>
          <w:bottom w:w="0" w:type="dxa"/>
          <w:right w:w="108" w:type="dxa"/>
        </w:tblCellMar>
      </w:tblPr>
      <w:tblGrid>
        <w:gridCol w:w="1988"/>
        <w:gridCol w:w="1525"/>
        <w:gridCol w:w="2801"/>
        <w:gridCol w:w="3204"/>
      </w:tblGrid>
      <w:tr>
        <w:tblPrEx>
          <w:tblCellMar>
            <w:top w:w="0" w:type="dxa"/>
            <w:left w:w="108" w:type="dxa"/>
            <w:bottom w:w="0" w:type="dxa"/>
            <w:right w:w="108" w:type="dxa"/>
          </w:tblCellMar>
        </w:tblPrEx>
        <w:trPr>
          <w:trHeight w:val="645" w:hRule="atLeast"/>
        </w:trPr>
        <w:tc>
          <w:tcPr>
            <w:tcW w:w="1988" w:type="dxa"/>
            <w:tcBorders>
              <w:top w:val="single" w:color="auto" w:sz="4" w:space="0"/>
              <w:left w:val="single" w:color="auto" w:sz="4" w:space="0"/>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rPr>
            </w:pPr>
            <w:r>
              <w:rPr>
                <w:rFonts w:hint="eastAsia" w:ascii="宋体" w:hAnsi="宋体" w:eastAsia="宋体" w:cs="宋体"/>
                <w:i w:val="0"/>
                <w:iCs w:val="0"/>
                <w:color w:val="auto"/>
                <w:kern w:val="0"/>
                <w:sz w:val="22"/>
                <w:szCs w:val="22"/>
                <w:highlight w:val="none"/>
                <w:u w:val="none"/>
                <w:lang w:val="en-US" w:eastAsia="zh-CN" w:bidi="ar"/>
              </w:rPr>
              <w:t>位置</w:t>
            </w:r>
          </w:p>
        </w:tc>
        <w:tc>
          <w:tcPr>
            <w:tcW w:w="1525" w:type="dxa"/>
            <w:tcBorders>
              <w:top w:val="single" w:color="auto" w:sz="4" w:space="0"/>
              <w:left w:val="single" w:color="auto" w:sz="4" w:space="0"/>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ascii="微软雅黑" w:hAnsi="微软雅黑" w:eastAsia="微软雅黑" w:cs="宋体"/>
                <w:b/>
                <w:bCs/>
                <w:color w:val="auto"/>
                <w:kern w:val="0"/>
                <w:szCs w:val="21"/>
                <w:highlight w:val="none"/>
              </w:rPr>
            </w:pPr>
            <w:r>
              <w:rPr>
                <w:rFonts w:hint="eastAsia" w:ascii="宋体" w:hAnsi="宋体" w:cs="宋体"/>
                <w:i w:val="0"/>
                <w:iCs w:val="0"/>
                <w:color w:val="auto"/>
                <w:kern w:val="0"/>
                <w:sz w:val="22"/>
                <w:szCs w:val="22"/>
                <w:highlight w:val="none"/>
                <w:u w:val="none"/>
                <w:lang w:val="en-US" w:eastAsia="zh-CN" w:bidi="ar"/>
              </w:rPr>
              <w:t>地点</w:t>
            </w:r>
          </w:p>
        </w:tc>
        <w:tc>
          <w:tcPr>
            <w:tcW w:w="2801" w:type="dxa"/>
            <w:tcBorders>
              <w:top w:val="single" w:color="auto" w:sz="4" w:space="0"/>
              <w:left w:val="nil"/>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使用时间</w:t>
            </w:r>
          </w:p>
        </w:tc>
        <w:tc>
          <w:tcPr>
            <w:tcW w:w="3204" w:type="dxa"/>
            <w:tcBorders>
              <w:top w:val="single" w:color="auto" w:sz="4" w:space="0"/>
              <w:left w:val="nil"/>
              <w:bottom w:val="single" w:color="auto" w:sz="4" w:space="0"/>
              <w:right w:val="single" w:color="auto" w:sz="4" w:space="0"/>
            </w:tcBorders>
            <w:shd w:val="clear" w:color="000000" w:fill="757171"/>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使用内容</w:t>
            </w:r>
          </w:p>
        </w:tc>
      </w:tr>
      <w:tr>
        <w:tblPrEx>
          <w:tblCellMar>
            <w:top w:w="0" w:type="dxa"/>
            <w:left w:w="108" w:type="dxa"/>
            <w:bottom w:w="0" w:type="dxa"/>
            <w:right w:w="108" w:type="dxa"/>
          </w:tblCellMar>
        </w:tblPrEx>
        <w:trPr>
          <w:trHeight w:val="2226" w:hRule="atLeast"/>
        </w:trPr>
        <w:tc>
          <w:tcPr>
            <w:tcW w:w="198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泉州市丰泽区泉山路400号</w:t>
            </w:r>
          </w:p>
        </w:tc>
        <w:tc>
          <w:tcPr>
            <w:tcW w:w="1525"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宋体"/>
                <w:color w:val="auto"/>
                <w:kern w:val="0"/>
                <w:szCs w:val="21"/>
                <w:highlight w:val="none"/>
                <w:lang w:eastAsia="zh-CN"/>
              </w:rPr>
            </w:pPr>
            <w:r>
              <w:rPr>
                <w:rFonts w:hint="eastAsia" w:ascii="微软雅黑" w:hAnsi="微软雅黑" w:eastAsia="微软雅黑" w:cs="宋体"/>
                <w:color w:val="auto"/>
                <w:kern w:val="0"/>
                <w:szCs w:val="21"/>
                <w:highlight w:val="none"/>
                <w:lang w:eastAsia="zh-CN"/>
              </w:rPr>
              <w:t>泉州歌舞剧院</w:t>
            </w:r>
          </w:p>
        </w:tc>
        <w:tc>
          <w:tcPr>
            <w:tcW w:w="280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olor w:val="auto"/>
                <w:highlight w:val="none"/>
                <w:lang w:val="en-US" w:eastAsia="zh-CN"/>
              </w:rPr>
              <w:t>2024年2月2日全天（上午9:00至12:00，下午 14:00至17:00，晚上18:30至22:30）</w:t>
            </w:r>
          </w:p>
        </w:tc>
        <w:tc>
          <w:tcPr>
            <w:tcW w:w="3204" w:type="dxa"/>
            <w:tcBorders>
              <w:top w:val="nil"/>
              <w:left w:val="nil"/>
              <w:bottom w:val="single" w:color="auto" w:sz="4" w:space="0"/>
              <w:right w:val="single" w:color="auto" w:sz="4" w:space="0"/>
            </w:tcBorders>
            <w:shd w:val="clear" w:color="000000" w:fill="FFFFFF"/>
            <w:vAlign w:val="center"/>
          </w:tcPr>
          <w:p>
            <w:pPr>
              <w:keepNext w:val="0"/>
              <w:keepLines w:val="0"/>
              <w:widowControl/>
              <w:numPr>
                <w:ilvl w:val="0"/>
                <w:numId w:val="0"/>
              </w:numPr>
              <w:suppressLineNumbers w:val="0"/>
              <w:jc w:val="both"/>
              <w:textAlignment w:val="center"/>
              <w:rPr>
                <w:rFonts w:hint="eastAsia" w:ascii="宋体" w:hAnsi="宋体"/>
                <w:color w:val="auto"/>
                <w:highlight w:val="none"/>
                <w:lang w:val="en-US" w:eastAsia="zh-CN"/>
              </w:rPr>
            </w:pPr>
            <w:r>
              <w:rPr>
                <w:rFonts w:hint="eastAsia" w:ascii="宋体" w:hAnsi="宋体"/>
                <w:color w:val="auto"/>
                <w:highlight w:val="none"/>
                <w:lang w:val="en-US" w:eastAsia="zh-CN"/>
              </w:rPr>
              <w:t>1.舞台及场地使用1天</w:t>
            </w:r>
          </w:p>
          <w:p>
            <w:pPr>
              <w:keepNext w:val="0"/>
              <w:keepLines w:val="0"/>
              <w:widowControl/>
              <w:numPr>
                <w:ilvl w:val="0"/>
                <w:numId w:val="0"/>
              </w:numPr>
              <w:suppressLineNumbers w:val="0"/>
              <w:jc w:val="both"/>
              <w:textAlignment w:val="center"/>
              <w:rPr>
                <w:rFonts w:hint="eastAsia" w:ascii="宋体" w:hAnsi="宋体"/>
                <w:color w:val="auto"/>
                <w:highlight w:val="none"/>
                <w:lang w:val="en-US" w:eastAsia="zh-CN"/>
              </w:rPr>
            </w:pPr>
            <w:r>
              <w:rPr>
                <w:rFonts w:hint="eastAsia" w:ascii="宋体" w:hAnsi="宋体"/>
                <w:color w:val="auto"/>
                <w:highlight w:val="none"/>
                <w:lang w:val="en-US" w:eastAsia="zh-CN"/>
              </w:rPr>
              <w:t>2.led显示屏1天（含操作人员）</w:t>
            </w:r>
            <w:r>
              <w:rPr>
                <w:rFonts w:hint="eastAsia" w:ascii="宋体" w:hAnsi="宋体"/>
                <w:color w:val="auto"/>
                <w:highlight w:val="none"/>
                <w:lang w:val="en-US" w:eastAsia="zh-CN"/>
              </w:rPr>
              <w:br w:type="textWrapping"/>
            </w:r>
            <w:r>
              <w:rPr>
                <w:rFonts w:hint="eastAsia" w:ascii="宋体" w:hAnsi="宋体"/>
                <w:color w:val="auto"/>
                <w:highlight w:val="none"/>
                <w:lang w:val="en-US" w:eastAsia="zh-CN"/>
              </w:rPr>
              <w:t>3.场地音响1天（含操作人员）</w:t>
            </w:r>
            <w:r>
              <w:rPr>
                <w:rFonts w:hint="eastAsia" w:ascii="宋体" w:hAnsi="宋体"/>
                <w:color w:val="auto"/>
                <w:highlight w:val="none"/>
                <w:lang w:val="en-US" w:eastAsia="zh-CN"/>
              </w:rPr>
              <w:br w:type="textWrapping"/>
            </w:r>
            <w:r>
              <w:rPr>
                <w:rFonts w:hint="eastAsia" w:ascii="宋体" w:hAnsi="宋体"/>
                <w:color w:val="auto"/>
                <w:highlight w:val="none"/>
                <w:lang w:val="en-US" w:eastAsia="zh-CN"/>
              </w:rPr>
              <w:t>4.场地灯光1天（含操作人员）</w:t>
            </w:r>
          </w:p>
          <w:p>
            <w:pPr>
              <w:keepNext w:val="0"/>
              <w:keepLines w:val="0"/>
              <w:widowControl/>
              <w:numPr>
                <w:ilvl w:val="0"/>
                <w:numId w:val="0"/>
              </w:numPr>
              <w:suppressLineNumbers w:val="0"/>
              <w:jc w:val="both"/>
              <w:textAlignment w:val="center"/>
              <w:rPr>
                <w:rFonts w:hint="default" w:ascii="宋体" w:hAnsi="宋体"/>
                <w:color w:val="auto"/>
                <w:highlight w:val="none"/>
                <w:lang w:val="en-US" w:eastAsia="zh-CN"/>
              </w:rPr>
            </w:pPr>
            <w:r>
              <w:rPr>
                <w:rFonts w:hint="eastAsia" w:ascii="宋体" w:hAnsi="宋体"/>
                <w:color w:val="auto"/>
                <w:highlight w:val="none"/>
                <w:lang w:val="en-US" w:eastAsia="zh-CN"/>
              </w:rPr>
              <w:t>5.话筒（含小蜜蜂）按现场实际需求配备。</w:t>
            </w:r>
            <w:r>
              <w:rPr>
                <w:rFonts w:hint="eastAsia" w:ascii="宋体" w:hAnsi="宋体"/>
                <w:color w:val="auto"/>
                <w:highlight w:val="none"/>
                <w:lang w:val="en-US" w:eastAsia="zh-CN"/>
              </w:rPr>
              <w:br w:type="textWrapping"/>
            </w:r>
            <w:r>
              <w:rPr>
                <w:rFonts w:hint="eastAsia" w:ascii="宋体" w:hAnsi="宋体"/>
                <w:color w:val="auto"/>
                <w:highlight w:val="none"/>
                <w:lang w:val="en-US" w:eastAsia="zh-CN"/>
              </w:rPr>
              <w:t>6.化妆室、排练室、贵宾室等相关场所使用1天</w:t>
            </w:r>
          </w:p>
        </w:tc>
      </w:tr>
    </w:tbl>
    <w:p>
      <w:pPr>
        <w:pStyle w:val="16"/>
        <w:spacing w:line="440" w:lineRule="exact"/>
        <w:rPr>
          <w:rFonts w:hAnsi="Times New Roman"/>
          <w:color w:val="auto"/>
          <w:sz w:val="24"/>
          <w:highlight w:val="none"/>
        </w:rPr>
      </w:pPr>
    </w:p>
    <w:p>
      <w:pPr>
        <w:pStyle w:val="16"/>
        <w:widowControl w:val="0"/>
        <w:numPr>
          <w:ilvl w:val="0"/>
          <w:numId w:val="0"/>
        </w:numPr>
        <w:tabs>
          <w:tab w:val="left" w:pos="312"/>
        </w:tabs>
        <w:spacing w:line="440" w:lineRule="exact"/>
        <w:jc w:val="both"/>
        <w:rPr>
          <w:rFonts w:hAnsi="Times New Roman"/>
          <w:b/>
          <w:color w:val="auto"/>
          <w:sz w:val="24"/>
          <w:highlight w:val="none"/>
        </w:rPr>
      </w:pPr>
    </w:p>
    <w:p>
      <w:pPr>
        <w:spacing w:line="400" w:lineRule="exact"/>
        <w:rPr>
          <w:b/>
          <w:color w:val="auto"/>
          <w:sz w:val="24"/>
          <w:highlight w:val="none"/>
        </w:rPr>
      </w:pPr>
      <w:r>
        <w:rPr>
          <w:rFonts w:hint="eastAsia" w:hAnsi="Times New Roman"/>
          <w:b/>
          <w:color w:val="auto"/>
          <w:sz w:val="24"/>
          <w:highlight w:val="none"/>
          <w:lang w:val="en-US" w:eastAsia="zh-CN"/>
        </w:rPr>
        <w:t>3</w:t>
      </w:r>
      <w:r>
        <w:rPr>
          <w:rFonts w:hAnsi="Times New Roman"/>
          <w:b/>
          <w:color w:val="auto"/>
          <w:sz w:val="24"/>
          <w:highlight w:val="none"/>
        </w:rPr>
        <w:t xml:space="preserve">. </w:t>
      </w:r>
      <w:r>
        <w:rPr>
          <w:rFonts w:hint="eastAsia"/>
          <w:b/>
          <w:color w:val="auto"/>
          <w:sz w:val="24"/>
          <w:highlight w:val="none"/>
        </w:rPr>
        <w:t>其它要求</w:t>
      </w:r>
    </w:p>
    <w:p>
      <w:pPr>
        <w:spacing w:line="400" w:lineRule="exact"/>
        <w:ind w:firstLine="480"/>
        <w:rPr>
          <w:rFonts w:ascii="宋体" w:hAnsi="宋体"/>
          <w:color w:val="auto"/>
          <w:sz w:val="24"/>
          <w:highlight w:val="none"/>
        </w:rPr>
      </w:pPr>
      <w:bookmarkStart w:id="7" w:name="_Toc523651659"/>
      <w:r>
        <w:rPr>
          <w:rFonts w:hint="eastAsia" w:ascii="宋体" w:hAnsi="宋体"/>
          <w:color w:val="auto"/>
          <w:sz w:val="24"/>
          <w:highlight w:val="none"/>
          <w:lang w:val="en-US" w:eastAsia="zh-CN"/>
        </w:rPr>
        <w:t>3</w:t>
      </w:r>
      <w:r>
        <w:rPr>
          <w:rFonts w:hint="eastAsia" w:ascii="宋体" w:hAnsi="宋体"/>
          <w:color w:val="auto"/>
          <w:sz w:val="24"/>
          <w:highlight w:val="none"/>
        </w:rPr>
        <w:t>.1本项目不允许中选人以任何名义和理由进行转包，如有发现，采购人有权单方中止合同，且报价人必须赔偿由此给采购人带来的一切损失。</w:t>
      </w:r>
    </w:p>
    <w:p>
      <w:pPr>
        <w:spacing w:line="400" w:lineRule="exact"/>
        <w:ind w:firstLine="48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.2本谈判文件中所发生的一切费用均包含在报价总价中。</w:t>
      </w:r>
    </w:p>
    <w:p>
      <w:pPr>
        <w:spacing w:line="400" w:lineRule="exact"/>
        <w:ind w:firstLine="48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.3采购人在授予合同时有权对本谈判项目的服务范围和数量进行部分适当调整。</w:t>
      </w:r>
    </w:p>
    <w:p>
      <w:pPr>
        <w:spacing w:line="400" w:lineRule="exact"/>
        <w:ind w:firstLine="48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.4报价人应保证采购人不受到第三方关于侵犯版权和专利权的指控，任何第三方如果提出指控，报价人应与第三方交涉，承担可能发生的一切法律责任、费用和后果，并赔偿采购人的损失。</w:t>
      </w:r>
    </w:p>
    <w:p>
      <w:pPr>
        <w:spacing w:line="400" w:lineRule="exact"/>
        <w:ind w:firstLine="48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.5安全责任：中选人的所有安全事故责任、产品的知识产权侵权责任及费用一律由中选人负责。</w:t>
      </w:r>
    </w:p>
    <w:p>
      <w:pPr>
        <w:pStyle w:val="38"/>
        <w:autoSpaceDE/>
        <w:autoSpaceDN/>
        <w:adjustRightInd/>
        <w:spacing w:before="0" w:after="0" w:line="400" w:lineRule="exact"/>
        <w:rPr>
          <w:rFonts w:ascii="宋体" w:hAnsi="宋体"/>
          <w:color w:val="auto"/>
          <w:kern w:val="2"/>
          <w:szCs w:val="24"/>
          <w:highlight w:val="none"/>
        </w:rPr>
      </w:pPr>
      <w:r>
        <w:rPr>
          <w:rFonts w:hint="eastAsia" w:ascii="宋体" w:hAnsi="宋体"/>
          <w:color w:val="auto"/>
          <w:kern w:val="2"/>
          <w:szCs w:val="24"/>
          <w:highlight w:val="none"/>
        </w:rPr>
        <w:t>5.合同付款方式与条件</w:t>
      </w:r>
    </w:p>
    <w:bookmarkEnd w:id="7"/>
    <w:p>
      <w:pPr>
        <w:pStyle w:val="38"/>
        <w:autoSpaceDE/>
        <w:autoSpaceDN/>
        <w:adjustRightInd/>
        <w:spacing w:before="0" w:after="0" w:line="400" w:lineRule="exact"/>
        <w:rPr>
          <w:rFonts w:hint="default" w:ascii="宋体" w:hAnsi="宋体" w:cs="楷体"/>
          <w:b w:val="0"/>
          <w:bCs/>
          <w:color w:val="auto"/>
          <w:szCs w:val="24"/>
          <w:highlight w:val="none"/>
          <w:lang w:val="en-US"/>
        </w:rPr>
      </w:pPr>
      <w:r>
        <w:rPr>
          <w:rFonts w:hint="eastAsia" w:ascii="宋体" w:hAnsi="宋体" w:cs="楷体"/>
          <w:b w:val="0"/>
          <w:bCs/>
          <w:color w:val="auto"/>
          <w:szCs w:val="24"/>
          <w:highlight w:val="none"/>
          <w:lang w:val="en-US" w:eastAsia="zh-CN"/>
        </w:rPr>
        <w:t>合同签订生效后，采购人在收到中选人提供的增值税专用发票后支付全款。</w:t>
      </w:r>
    </w:p>
    <w:p>
      <w:pPr>
        <w:spacing w:line="400" w:lineRule="exact"/>
        <w:rPr>
          <w:rFonts w:ascii="宋体" w:hAnsi="宋体" w:cs="楷体"/>
          <w:color w:val="auto"/>
          <w:kern w:val="0"/>
          <w:sz w:val="24"/>
          <w:szCs w:val="24"/>
          <w:highlight w:val="none"/>
        </w:rPr>
      </w:pPr>
      <w:r>
        <w:rPr>
          <w:rFonts w:ascii="宋体" w:hAnsi="宋体" w:cs="楷体"/>
          <w:color w:val="auto"/>
          <w:kern w:val="0"/>
          <w:sz w:val="24"/>
          <w:szCs w:val="24"/>
          <w:highlight w:val="none"/>
        </w:rPr>
        <w:br w:type="page"/>
      </w:r>
    </w:p>
    <w:p>
      <w:pPr>
        <w:spacing w:beforeLines="30" w:afterLines="30" w:line="400" w:lineRule="exact"/>
        <w:rPr>
          <w:rFonts w:ascii="华文细黑" w:hAnsi="华文细黑" w:eastAsia="华文细黑"/>
          <w:color w:val="auto"/>
          <w:sz w:val="24"/>
          <w:highlight w:val="none"/>
        </w:rPr>
      </w:pPr>
    </w:p>
    <w:p>
      <w:pPr>
        <w:spacing w:beforeLines="30" w:afterLines="30" w:line="400" w:lineRule="exact"/>
        <w:rPr>
          <w:b/>
          <w:color w:val="auto"/>
          <w:highlight w:val="none"/>
        </w:rPr>
      </w:pPr>
    </w:p>
    <w:p>
      <w:pPr>
        <w:spacing w:line="480" w:lineRule="exact"/>
        <w:jc w:val="center"/>
        <w:rPr>
          <w:rFonts w:ascii="Times New Roman" w:hAnsi="Times New Roman"/>
          <w:color w:val="auto"/>
          <w:sz w:val="36"/>
          <w:szCs w:val="36"/>
          <w:highlight w:val="none"/>
        </w:rPr>
      </w:pPr>
    </w:p>
    <w:p>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pPr>
        <w:spacing w:line="240" w:lineRule="atLeast"/>
        <w:ind w:firstLine="560" w:firstLineChars="200"/>
        <w:rPr>
          <w:rFonts w:ascii="Times New Roman" w:hAnsi="Times New Roman"/>
          <w:color w:val="auto"/>
          <w:sz w:val="28"/>
          <w:szCs w:val="28"/>
          <w:highlight w:val="none"/>
        </w:rPr>
      </w:pPr>
    </w:p>
    <w:p>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pPr>
        <w:widowControl/>
        <w:snapToGrid w:val="0"/>
        <w:spacing w:line="360" w:lineRule="auto"/>
        <w:jc w:val="left"/>
        <w:rPr>
          <w:rFonts w:ascii="宋体" w:hAnsi="宋体" w:cs="楷体"/>
          <w:color w:val="auto"/>
          <w:kern w:val="0"/>
          <w:sz w:val="24"/>
          <w:szCs w:val="24"/>
          <w:highlight w:val="none"/>
        </w:rPr>
      </w:pPr>
      <w:r>
        <w:rPr>
          <w:rFonts w:ascii="宋体" w:hAnsi="Times New Roman"/>
          <w:color w:val="auto"/>
          <w:szCs w:val="24"/>
          <w:highlight w:val="none"/>
        </w:rPr>
        <w:br w:type="page"/>
      </w:r>
    </w:p>
    <w:p>
      <w:pPr>
        <w:widowControl/>
        <w:snapToGrid w:val="0"/>
        <w:spacing w:line="360" w:lineRule="auto"/>
        <w:ind w:firstLine="480" w:firstLineChars="200"/>
        <w:jc w:val="left"/>
        <w:rPr>
          <w:rFonts w:ascii="宋体" w:hAnsi="宋体" w:cs="楷体"/>
          <w:color w:val="auto"/>
          <w:kern w:val="0"/>
          <w:sz w:val="24"/>
          <w:szCs w:val="24"/>
          <w:highlight w:val="none"/>
        </w:rPr>
      </w:pPr>
    </w:p>
    <w:p>
      <w:pPr>
        <w:jc w:val="center"/>
        <w:rPr>
          <w:rFonts w:ascii="宋体" w:hAnsi="宋体"/>
          <w:color w:val="auto"/>
          <w:sz w:val="36"/>
          <w:highlight w:val="none"/>
        </w:rPr>
      </w:pPr>
      <w:r>
        <w:rPr>
          <w:rFonts w:hint="eastAsia" w:ascii="宋体" w:hAnsi="宋体"/>
          <w:color w:val="auto"/>
          <w:sz w:val="36"/>
          <w:highlight w:val="none"/>
        </w:rPr>
        <w:t>四、附件——报价文件格式</w:t>
      </w: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72"/>
          <w:highlight w:val="none"/>
        </w:rPr>
      </w:pPr>
      <w:r>
        <w:rPr>
          <w:rFonts w:hint="eastAsia" w:ascii="宋体" w:hAnsi="宋体"/>
          <w:color w:val="auto"/>
          <w:sz w:val="72"/>
          <w:highlight w:val="none"/>
        </w:rPr>
        <w:t>报价文件</w:t>
      </w:r>
    </w:p>
    <w:p>
      <w:pPr>
        <w:jc w:val="center"/>
        <w:rPr>
          <w:rFonts w:ascii="宋体" w:hAnsi="宋体"/>
          <w:color w:val="auto"/>
          <w:sz w:val="30"/>
          <w:highlight w:val="none"/>
        </w:rPr>
      </w:pPr>
    </w:p>
    <w:p>
      <w:pPr>
        <w:jc w:val="center"/>
        <w:rPr>
          <w:rFonts w:ascii="宋体" w:hAnsi="宋体"/>
          <w:color w:val="auto"/>
          <w:sz w:val="30"/>
          <w:highlight w:val="none"/>
        </w:rPr>
      </w:pPr>
    </w:p>
    <w:p>
      <w:pPr>
        <w:pStyle w:val="15"/>
        <w:spacing w:line="500" w:lineRule="exact"/>
        <w:ind w:firstLine="1260" w:firstLineChars="350"/>
        <w:jc w:val="left"/>
        <w:rPr>
          <w:rFonts w:hAnsi="宋体"/>
          <w:color w:val="auto"/>
          <w:spacing w:val="-8"/>
          <w:sz w:val="32"/>
          <w:highlight w:val="none"/>
          <w:u w:val="single"/>
        </w:rPr>
      </w:pPr>
      <w:r>
        <w:rPr>
          <w:rFonts w:hint="eastAsia" w:hAnsi="宋体"/>
          <w:color w:val="auto"/>
          <w:sz w:val="36"/>
          <w:szCs w:val="22"/>
          <w:highlight w:val="none"/>
        </w:rPr>
        <w:t>谈判项目名称：</w:t>
      </w:r>
    </w:p>
    <w:p>
      <w:pPr>
        <w:ind w:left="2520" w:hanging="2520" w:hangingChars="700"/>
        <w:rPr>
          <w:rFonts w:ascii="宋体" w:hAnsi="宋体"/>
          <w:color w:val="auto"/>
          <w:sz w:val="36"/>
          <w:szCs w:val="22"/>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rPr>
          <w:rFonts w:ascii="宋体" w:hAnsi="宋体"/>
          <w:color w:val="auto"/>
          <w:sz w:val="36"/>
          <w:highlight w:val="none"/>
        </w:rPr>
      </w:pPr>
    </w:p>
    <w:p>
      <w:pPr>
        <w:rPr>
          <w:rFonts w:ascii="宋体" w:hAnsi="宋体"/>
          <w:color w:val="auto"/>
          <w:sz w:val="36"/>
          <w:highlight w:val="none"/>
        </w:rPr>
      </w:pPr>
    </w:p>
    <w:p>
      <w:pPr>
        <w:rPr>
          <w:rFonts w:ascii="宋体" w:hAnsi="宋体"/>
          <w:color w:val="auto"/>
          <w:sz w:val="36"/>
          <w:highlight w:val="none"/>
        </w:rPr>
      </w:pPr>
    </w:p>
    <w:p>
      <w:pPr>
        <w:spacing w:line="360" w:lineRule="auto"/>
        <w:rPr>
          <w:rFonts w:ascii="宋体" w:hAnsi="宋体"/>
          <w:color w:val="auto"/>
          <w:sz w:val="36"/>
          <w:highlight w:val="none"/>
        </w:rPr>
      </w:pPr>
    </w:p>
    <w:p>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pPr>
        <w:spacing w:line="360" w:lineRule="auto"/>
        <w:rPr>
          <w:rFonts w:ascii="宋体" w:hAnsi="宋体"/>
          <w:color w:val="auto"/>
          <w:sz w:val="36"/>
          <w:highlight w:val="none"/>
        </w:rPr>
      </w:pPr>
      <w:r>
        <w:rPr>
          <w:rFonts w:hint="eastAsia" w:ascii="宋体" w:hAnsi="宋体"/>
          <w:color w:val="auto"/>
          <w:sz w:val="36"/>
          <w:highlight w:val="none"/>
        </w:rPr>
        <w:t xml:space="preserve">    </w:t>
      </w:r>
    </w:p>
    <w:p>
      <w:pPr>
        <w:spacing w:line="360" w:lineRule="auto"/>
        <w:ind w:firstLine="720" w:firstLineChars="200"/>
        <w:rPr>
          <w:rFonts w:ascii="宋体" w:hAnsi="宋体"/>
          <w:color w:val="auto"/>
          <w:sz w:val="36"/>
          <w:highlight w:val="none"/>
        </w:rPr>
      </w:pPr>
      <w:r>
        <w:rPr>
          <w:rFonts w:hint="eastAsia" w:ascii="宋体" w:hAnsi="宋体"/>
          <w:color w:val="auto"/>
          <w:sz w:val="36"/>
          <w:highlight w:val="none"/>
        </w:rPr>
        <w:t>日       期 ：</w:t>
      </w:r>
      <w:r>
        <w:rPr>
          <w:rFonts w:hint="eastAsia" w:ascii="宋体" w:hAnsi="宋体"/>
          <w:color w:val="auto"/>
          <w:sz w:val="36"/>
          <w:highlight w:val="none"/>
          <w:u w:val="single"/>
        </w:rPr>
        <w:t xml:space="preserve">              </w:t>
      </w:r>
    </w:p>
    <w:p>
      <w:pPr>
        <w:pStyle w:val="33"/>
        <w:jc w:val="left"/>
        <w:rPr>
          <w:rFonts w:hAnsi="宋体"/>
          <w:color w:val="auto"/>
          <w:highlight w:val="none"/>
        </w:rPr>
      </w:pPr>
      <w:r>
        <w:rPr>
          <w:rFonts w:hAnsi="宋体"/>
          <w:color w:val="auto"/>
          <w:sz w:val="36"/>
          <w:highlight w:val="none"/>
        </w:rPr>
        <w:br w:type="page"/>
      </w:r>
      <w:bookmarkStart w:id="8" w:name="_Toc430489158"/>
      <w:bookmarkStart w:id="9" w:name="_Toc415567576"/>
      <w:bookmarkStart w:id="10" w:name="_Toc430488688"/>
      <w:bookmarkStart w:id="11" w:name="_Toc430490681"/>
      <w:bookmarkStart w:id="12" w:name="_Toc430490685"/>
      <w:bookmarkStart w:id="13" w:name="_Toc430422459"/>
      <w:bookmarkStart w:id="14" w:name="_Toc430492199"/>
      <w:bookmarkStart w:id="15" w:name="_Toc430492195"/>
      <w:bookmarkStart w:id="16" w:name="_Toc430488894"/>
      <w:bookmarkStart w:id="17" w:name="_Toc415567567"/>
      <w:bookmarkStart w:id="18" w:name="_Toc430488890"/>
      <w:bookmarkStart w:id="19" w:name="_Toc430488684"/>
      <w:bookmarkStart w:id="20" w:name="_Toc430489162"/>
      <w:bookmarkStart w:id="21" w:name="_Toc430422451"/>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pPr>
        <w:pStyle w:val="15"/>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pStyle w:val="15"/>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r>
        <w:rPr>
          <w:rFonts w:hint="eastAsia" w:hAnsi="宋体" w:cs="宋体"/>
          <w:color w:val="auto"/>
          <w:sz w:val="24"/>
          <w:szCs w:val="24"/>
          <w:highlight w:val="none"/>
        </w:rPr>
        <w:t xml:space="preserve"> 泉州市歌舞剧院协助演出、剧场使用采购项目</w:t>
      </w:r>
      <w:r>
        <w:rPr>
          <w:rFonts w:hint="eastAsia" w:hAnsi="宋体"/>
          <w:color w:val="auto"/>
          <w:sz w:val="24"/>
          <w:highlight w:val="none"/>
        </w:rPr>
        <w:t>的邀请函，提交下述文件正本一份。</w:t>
      </w:r>
    </w:p>
    <w:p>
      <w:pPr>
        <w:pStyle w:val="15"/>
        <w:spacing w:line="360" w:lineRule="auto"/>
        <w:ind w:firstLine="480"/>
        <w:jc w:val="left"/>
        <w:rPr>
          <w:rFonts w:hAnsi="宋体"/>
          <w:color w:val="auto"/>
          <w:sz w:val="24"/>
          <w:highlight w:val="none"/>
        </w:rPr>
      </w:pPr>
      <w:r>
        <w:rPr>
          <w:rFonts w:hint="eastAsia" w:hAnsi="宋体"/>
          <w:color w:val="auto"/>
          <w:sz w:val="24"/>
          <w:highlight w:val="none"/>
        </w:rPr>
        <w:t>（1）报价一览表</w:t>
      </w:r>
    </w:p>
    <w:p>
      <w:pPr>
        <w:pStyle w:val="15"/>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5"/>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pPr>
        <w:pStyle w:val="15"/>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pPr>
        <w:pStyle w:val="15"/>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pPr>
        <w:pStyle w:val="15"/>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1．所附详细报价表中规定的应提供和交付的服务报价总价为人民币（小写）：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w:t>
      </w:r>
      <w:bookmarkStart w:id="22" w:name="_GoBack"/>
      <w:bookmarkEnd w:id="22"/>
      <w:r>
        <w:rPr>
          <w:rFonts w:hint="eastAsia" w:hAnsi="宋体"/>
          <w:color w:val="auto"/>
          <w:sz w:val="24"/>
          <w:highlight w:val="none"/>
        </w:rPr>
        <w:t>价有效期内有效，在此期间内我方的报价有可能中选，我方将受此约束。</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pPr>
        <w:pStyle w:val="15"/>
        <w:spacing w:line="360" w:lineRule="auto"/>
        <w:jc w:val="left"/>
        <w:rPr>
          <w:rFonts w:hAnsi="宋体"/>
          <w:color w:val="auto"/>
          <w:sz w:val="24"/>
          <w:highlight w:val="none"/>
        </w:rPr>
      </w:pPr>
    </w:p>
    <w:p>
      <w:pPr>
        <w:pStyle w:val="15"/>
        <w:spacing w:line="360" w:lineRule="auto"/>
        <w:jc w:val="left"/>
        <w:rPr>
          <w:rFonts w:hAnsi="宋体"/>
          <w:color w:val="auto"/>
          <w:sz w:val="24"/>
          <w:highlight w:val="none"/>
        </w:rPr>
      </w:pPr>
      <w:r>
        <w:rPr>
          <w:rFonts w:hint="eastAsia" w:hAnsi="宋体"/>
          <w:color w:val="auto"/>
          <w:sz w:val="24"/>
          <w:highlight w:val="none"/>
        </w:rPr>
        <w:t>地址：</w:t>
      </w:r>
    </w:p>
    <w:p>
      <w:pPr>
        <w:pStyle w:val="15"/>
        <w:spacing w:line="360" w:lineRule="auto"/>
        <w:jc w:val="left"/>
        <w:rPr>
          <w:rFonts w:hAnsi="宋体"/>
          <w:color w:val="auto"/>
          <w:sz w:val="24"/>
          <w:highlight w:val="none"/>
        </w:rPr>
      </w:pPr>
      <w:r>
        <w:rPr>
          <w:rFonts w:hint="eastAsia" w:hAnsi="宋体"/>
          <w:color w:val="auto"/>
          <w:sz w:val="24"/>
          <w:highlight w:val="none"/>
        </w:rPr>
        <w:t xml:space="preserve">电话： </w:t>
      </w:r>
    </w:p>
    <w:p>
      <w:pPr>
        <w:pStyle w:val="15"/>
        <w:spacing w:line="360" w:lineRule="auto"/>
        <w:jc w:val="left"/>
        <w:rPr>
          <w:rFonts w:hAnsi="宋体"/>
          <w:color w:val="auto"/>
          <w:sz w:val="24"/>
          <w:highlight w:val="none"/>
        </w:rPr>
      </w:pPr>
      <w:r>
        <w:rPr>
          <w:rFonts w:hint="eastAsia" w:hAnsi="宋体"/>
          <w:color w:val="auto"/>
          <w:sz w:val="24"/>
          <w:highlight w:val="none"/>
        </w:rPr>
        <w:t>传真：</w:t>
      </w:r>
    </w:p>
    <w:p>
      <w:pPr>
        <w:pStyle w:val="15"/>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pPr>
        <w:pStyle w:val="15"/>
        <w:spacing w:line="360" w:lineRule="auto"/>
        <w:jc w:val="left"/>
        <w:rPr>
          <w:rFonts w:hAnsi="宋体"/>
          <w:color w:val="auto"/>
          <w:sz w:val="24"/>
          <w:highlight w:val="none"/>
        </w:rPr>
      </w:pPr>
      <w:r>
        <w:rPr>
          <w:rFonts w:hint="eastAsia" w:hAnsi="宋体"/>
          <w:color w:val="auto"/>
          <w:sz w:val="24"/>
          <w:highlight w:val="none"/>
        </w:rPr>
        <w:t>报价人授权代表签字：_</w:t>
      </w:r>
    </w:p>
    <w:p>
      <w:pPr>
        <w:pStyle w:val="15"/>
        <w:spacing w:line="360" w:lineRule="auto"/>
        <w:jc w:val="left"/>
        <w:rPr>
          <w:rFonts w:hAnsi="宋体"/>
          <w:color w:val="auto"/>
          <w:sz w:val="24"/>
          <w:szCs w:val="24"/>
          <w:highlight w:val="none"/>
        </w:rPr>
      </w:pPr>
      <w:r>
        <w:rPr>
          <w:rFonts w:hint="eastAsia" w:hAnsi="宋体"/>
          <w:color w:val="auto"/>
          <w:sz w:val="24"/>
          <w:highlight w:val="none"/>
        </w:rPr>
        <w:t>报价人名称：</w:t>
      </w:r>
    </w:p>
    <w:p>
      <w:pPr>
        <w:pStyle w:val="15"/>
        <w:spacing w:line="360" w:lineRule="auto"/>
        <w:jc w:val="left"/>
        <w:rPr>
          <w:rFonts w:hAnsi="宋体"/>
          <w:color w:val="auto"/>
          <w:sz w:val="24"/>
          <w:highlight w:val="none"/>
        </w:rPr>
      </w:pPr>
      <w:r>
        <w:rPr>
          <w:rFonts w:hint="eastAsia" w:hAnsi="宋体"/>
          <w:color w:val="auto"/>
          <w:sz w:val="24"/>
          <w:highlight w:val="none"/>
        </w:rPr>
        <w:t>报价人地址：</w:t>
      </w:r>
    </w:p>
    <w:p>
      <w:pPr>
        <w:pStyle w:val="15"/>
        <w:spacing w:line="360" w:lineRule="auto"/>
        <w:jc w:val="left"/>
        <w:rPr>
          <w:rFonts w:hAnsi="宋体"/>
          <w:color w:val="auto"/>
          <w:sz w:val="24"/>
          <w:highlight w:val="none"/>
        </w:rPr>
      </w:pPr>
    </w:p>
    <w:p>
      <w:pPr>
        <w:pStyle w:val="15"/>
        <w:spacing w:line="360" w:lineRule="auto"/>
        <w:ind w:firstLine="4200" w:firstLineChars="1750"/>
        <w:jc w:val="left"/>
        <w:rPr>
          <w:rFonts w:hAnsi="宋体"/>
          <w:color w:val="auto"/>
          <w:highlight w:val="none"/>
        </w:rPr>
      </w:pPr>
      <w:r>
        <w:rPr>
          <w:rFonts w:hint="eastAsia" w:hAnsi="宋体"/>
          <w:color w:val="auto"/>
          <w:sz w:val="24"/>
          <w:highlight w:val="none"/>
        </w:rPr>
        <w:t>日      期：</w:t>
      </w:r>
      <w:r>
        <w:rPr>
          <w:rFonts w:hint="eastAsia" w:hAnsi="宋体"/>
          <w:color w:val="auto"/>
          <w:sz w:val="24"/>
          <w:highlight w:val="none"/>
          <w:u w:val="single"/>
        </w:rPr>
        <w:t xml:space="preserve">  _  </w:t>
      </w:r>
      <w:r>
        <w:rPr>
          <w:rFonts w:hint="eastAsia" w:hAnsi="宋体"/>
          <w:color w:val="auto"/>
          <w:sz w:val="24"/>
          <w:highlight w:val="none"/>
        </w:rPr>
        <w:t>年_</w:t>
      </w:r>
      <w:r>
        <w:rPr>
          <w:rFonts w:hint="eastAsia" w:hAnsi="宋体"/>
          <w:color w:val="auto"/>
          <w:sz w:val="24"/>
          <w:highlight w:val="none"/>
          <w:u w:val="single"/>
        </w:rPr>
        <w:t xml:space="preserve">  </w:t>
      </w:r>
      <w:r>
        <w:rPr>
          <w:rFonts w:hint="eastAsia" w:hAnsi="宋体"/>
          <w:color w:val="auto"/>
          <w:sz w:val="24"/>
          <w:highlight w:val="none"/>
        </w:rPr>
        <w:t>_月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pPr>
        <w:pStyle w:val="15"/>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rFonts w:hAnsi="宋体"/>
          <w:color w:val="auto"/>
          <w:sz w:val="36"/>
          <w:highlight w:val="none"/>
        </w:rPr>
      </w:pPr>
      <w:r>
        <w:rPr>
          <w:rFonts w:hint="eastAsia" w:hAnsi="宋体"/>
          <w:color w:val="auto"/>
          <w:sz w:val="24"/>
          <w:highlight w:val="none"/>
        </w:rPr>
        <w:t>附件2</w:t>
      </w:r>
      <w:r>
        <w:rPr>
          <w:rFonts w:hint="eastAsia" w:hAnsi="宋体"/>
          <w:color w:val="auto"/>
          <w:highlight w:val="none"/>
        </w:rPr>
        <w:t xml:space="preserve">                          </w:t>
      </w:r>
      <w:r>
        <w:rPr>
          <w:rFonts w:hint="eastAsia" w:hAnsi="宋体"/>
          <w:color w:val="auto"/>
          <w:sz w:val="36"/>
          <w:highlight w:val="none"/>
        </w:rPr>
        <w:t>报价一览表</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pPr>
              <w:spacing w:line="380" w:lineRule="exact"/>
              <w:ind w:firstLine="120"/>
              <w:jc w:val="center"/>
              <w:rPr>
                <w:rFonts w:ascii="宋体" w:hAnsi="宋体"/>
                <w:color w:val="auto"/>
                <w:sz w:val="24"/>
                <w:highlight w:val="none"/>
              </w:rPr>
            </w:pPr>
          </w:p>
        </w:tc>
        <w:tc>
          <w:tcPr>
            <w:tcW w:w="2927" w:type="dxa"/>
            <w:vAlign w:val="center"/>
          </w:tcPr>
          <w:p>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1247"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4026"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lang w:val="en-US" w:eastAsia="zh-CN"/>
              </w:rPr>
              <w:t>使用</w:t>
            </w:r>
            <w:r>
              <w:rPr>
                <w:rFonts w:hint="eastAsia" w:ascii="宋体" w:hAnsi="宋体"/>
                <w:color w:val="auto"/>
                <w:sz w:val="24"/>
                <w:highlight w:val="none"/>
              </w:rPr>
              <w:t>期</w:t>
            </w:r>
          </w:p>
          <w:p>
            <w:pPr>
              <w:spacing w:line="380" w:lineRule="exact"/>
              <w:jc w:val="center"/>
              <w:rPr>
                <w:rFonts w:ascii="宋体" w:hAnsi="宋体"/>
                <w:color w:val="auto"/>
                <w:sz w:val="24"/>
                <w:highlight w:val="none"/>
              </w:rPr>
            </w:pPr>
          </w:p>
        </w:tc>
        <w:tc>
          <w:tcPr>
            <w:tcW w:w="2139"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hAnsi="宋体"/>
                <w:color w:val="auto"/>
                <w:sz w:val="24"/>
                <w:highlight w:val="non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1</w:t>
            </w:r>
          </w:p>
          <w:p>
            <w:pPr>
              <w:spacing w:line="380" w:lineRule="exact"/>
              <w:jc w:val="center"/>
              <w:rPr>
                <w:rFonts w:ascii="宋体" w:hAnsi="宋体"/>
                <w:color w:val="auto"/>
                <w:sz w:val="24"/>
                <w:highlight w:val="none"/>
              </w:rPr>
            </w:pPr>
          </w:p>
        </w:tc>
        <w:tc>
          <w:tcPr>
            <w:tcW w:w="2927" w:type="dxa"/>
            <w:vAlign w:val="center"/>
          </w:tcPr>
          <w:p>
            <w:pPr>
              <w:spacing w:line="380" w:lineRule="exact"/>
              <w:rPr>
                <w:rFonts w:ascii="宋体" w:hAnsi="宋体"/>
                <w:color w:val="auto"/>
                <w:sz w:val="24"/>
                <w:highlight w:val="none"/>
              </w:rPr>
            </w:pPr>
          </w:p>
        </w:tc>
        <w:tc>
          <w:tcPr>
            <w:tcW w:w="1247" w:type="dxa"/>
            <w:vAlign w:val="center"/>
          </w:tcPr>
          <w:p>
            <w:pPr>
              <w:spacing w:line="380" w:lineRule="exact"/>
              <w:jc w:val="center"/>
              <w:rPr>
                <w:rFonts w:ascii="宋体" w:hAnsi="宋体"/>
                <w:color w:val="auto"/>
                <w:sz w:val="24"/>
                <w:highlight w:val="none"/>
              </w:rPr>
            </w:pPr>
          </w:p>
        </w:tc>
        <w:tc>
          <w:tcPr>
            <w:tcW w:w="2353" w:type="dxa"/>
            <w:vAlign w:val="center"/>
          </w:tcPr>
          <w:p>
            <w:pPr>
              <w:spacing w:line="380" w:lineRule="exact"/>
              <w:ind w:firstLine="480" w:firstLineChars="200"/>
              <w:rPr>
                <w:rFonts w:ascii="宋体" w:hAnsi="宋体"/>
                <w:color w:val="auto"/>
                <w:sz w:val="24"/>
                <w:highlight w:val="none"/>
              </w:rPr>
            </w:pPr>
          </w:p>
        </w:tc>
        <w:tc>
          <w:tcPr>
            <w:tcW w:w="4026" w:type="dxa"/>
            <w:vAlign w:val="center"/>
          </w:tcPr>
          <w:p>
            <w:pPr>
              <w:spacing w:line="380" w:lineRule="exact"/>
              <w:rPr>
                <w:rFonts w:ascii="宋体" w:hAnsi="宋体"/>
                <w:color w:val="auto"/>
                <w:sz w:val="24"/>
                <w:highlight w:val="none"/>
              </w:rPr>
            </w:pPr>
          </w:p>
        </w:tc>
        <w:tc>
          <w:tcPr>
            <w:tcW w:w="2139" w:type="dxa"/>
            <w:tcBorders>
              <w:bottom w:val="single" w:color="auto" w:sz="4" w:space="0"/>
            </w:tcBorders>
            <w:vAlign w:val="center"/>
          </w:tcPr>
          <w:p>
            <w:pPr>
              <w:spacing w:line="38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single"/>
              </w:rPr>
              <w:t xml:space="preserve">    　　万元（含税价）</w:t>
            </w:r>
          </w:p>
        </w:tc>
        <w:tc>
          <w:tcPr>
            <w:tcW w:w="9765" w:type="dxa"/>
            <w:gridSpan w:val="4"/>
            <w:vAlign w:val="center"/>
          </w:tcPr>
          <w:p>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single"/>
              </w:rPr>
              <w:t xml:space="preserve">                     税率：        </w:t>
            </w:r>
          </w:p>
        </w:tc>
      </w:tr>
    </w:tbl>
    <w:p>
      <w:pPr>
        <w:pStyle w:val="33"/>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pPr>
        <w:pStyle w:val="33"/>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pPr>
        <w:spacing w:line="440" w:lineRule="exact"/>
        <w:ind w:firstLine="480" w:firstLineChars="200"/>
        <w:rPr>
          <w:rFonts w:ascii="宋体" w:hAnsi="宋体"/>
          <w:color w:val="auto"/>
          <w:sz w:val="24"/>
          <w:highlight w:val="none"/>
        </w:rPr>
      </w:pPr>
    </w:p>
    <w:p>
      <w:pPr>
        <w:spacing w:line="380" w:lineRule="exact"/>
        <w:rPr>
          <w:rFonts w:ascii="宋体" w:hAnsi="宋体"/>
          <w:color w:val="auto"/>
          <w:highlight w:val="none"/>
        </w:rPr>
      </w:pPr>
      <w:r>
        <w:rPr>
          <w:rFonts w:hint="eastAsia" w:ascii="宋体" w:hAnsi="宋体"/>
          <w:color w:val="auto"/>
          <w:highlight w:val="none"/>
        </w:rPr>
        <w:t xml:space="preserve">                                                                                     </w:t>
      </w:r>
    </w:p>
    <w:p>
      <w:pPr>
        <w:spacing w:line="380" w:lineRule="exact"/>
        <w:ind w:right="42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p>
    <w:p>
      <w:pPr>
        <w:pStyle w:val="15"/>
        <w:spacing w:line="380" w:lineRule="exact"/>
        <w:rPr>
          <w:rFonts w:hAnsi="宋体"/>
          <w:color w:val="auto"/>
          <w:sz w:val="24"/>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采购内容说明一览表</w:t>
      </w:r>
      <w:r>
        <w:rPr>
          <w:rFonts w:hint="eastAsia" w:hAnsi="宋体"/>
          <w:color w:val="auto"/>
          <w:sz w:val="36"/>
          <w:highlight w:val="none"/>
        </w:rPr>
        <w:cr/>
      </w:r>
      <w:r>
        <w:rPr>
          <w:rFonts w:hint="eastAsia" w:hAnsi="宋体"/>
          <w:color w:val="auto"/>
          <w:highlight w:val="none"/>
        </w:rPr>
        <w:t xml:space="preserve">                                               </w:t>
      </w:r>
    </w:p>
    <w:p>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r>
        <w:rPr>
          <w:rFonts w:hint="eastAsia" w:hAnsi="宋体"/>
          <w:color w:val="auto"/>
          <w:sz w:val="24"/>
          <w:highlight w:val="none"/>
        </w:rPr>
        <w:t>项目名称：</w:t>
      </w:r>
      <w:r>
        <w:rPr>
          <w:rFonts w:hint="eastAsia" w:ascii="宋体" w:hAnsi="宋体"/>
          <w:color w:val="auto"/>
          <w:sz w:val="24"/>
          <w:highlight w:val="none"/>
        </w:rPr>
        <w:t xml:space="preserve"> </w:t>
      </w:r>
    </w:p>
    <w:p>
      <w:pPr>
        <w:pStyle w:val="15"/>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
          <w:p>
            <w:pPr>
              <w:pStyle w:val="15"/>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
          <w:p>
            <w:pPr>
              <w:pStyle w:val="15"/>
              <w:spacing w:line="380" w:lineRule="exact"/>
              <w:jc w:val="left"/>
              <w:rPr>
                <w:rFonts w:hAnsi="宋体"/>
                <w:color w:val="auto"/>
                <w:sz w:val="24"/>
                <w:highlight w:val="none"/>
              </w:rPr>
            </w:pPr>
            <w:r>
              <w:rPr>
                <w:rFonts w:hint="eastAsia" w:hAnsi="宋体"/>
                <w:color w:val="auto"/>
                <w:sz w:val="24"/>
                <w:highlight w:val="none"/>
              </w:rPr>
              <w:t>内容名称</w:t>
            </w:r>
          </w:p>
        </w:tc>
        <w:tc>
          <w:tcPr>
            <w:tcW w:w="6720" w:type="dxa"/>
            <w:vAlign w:val="center"/>
          </w:tcPr>
          <w:p>
            <w:pPr>
              <w:pStyle w:val="15"/>
              <w:spacing w:line="380" w:lineRule="exact"/>
              <w:jc w:val="left"/>
              <w:rPr>
                <w:rFonts w:hAnsi="宋体"/>
                <w:color w:val="auto"/>
                <w:sz w:val="24"/>
                <w:highlight w:val="none"/>
              </w:rPr>
            </w:pPr>
          </w:p>
        </w:tc>
        <w:tc>
          <w:tcPr>
            <w:tcW w:w="735" w:type="dxa"/>
            <w:vAlign w:val="center"/>
          </w:tcPr>
          <w:p>
            <w:pPr>
              <w:pStyle w:val="15"/>
              <w:spacing w:line="380" w:lineRule="exact"/>
              <w:jc w:val="left"/>
              <w:rPr>
                <w:rFonts w:hAnsi="宋体"/>
                <w:color w:val="auto"/>
                <w:sz w:val="24"/>
                <w:highlight w:val="none"/>
              </w:rPr>
            </w:pPr>
            <w:r>
              <w:rPr>
                <w:rFonts w:hint="eastAsia" w:hAnsi="宋体"/>
                <w:color w:val="auto"/>
                <w:sz w:val="24"/>
                <w:highlight w:val="none"/>
              </w:rPr>
              <w:t>数量</w:t>
            </w:r>
          </w:p>
        </w:tc>
        <w:tc>
          <w:tcPr>
            <w:tcW w:w="1449" w:type="dxa"/>
          </w:tcPr>
          <w:p>
            <w:pPr>
              <w:pStyle w:val="15"/>
              <w:spacing w:line="380" w:lineRule="exact"/>
              <w:jc w:val="lef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highlight w:val="none"/>
              </w:rPr>
            </w:pPr>
          </w:p>
          <w:p>
            <w:pPr>
              <w:spacing w:line="480" w:lineRule="auto"/>
              <w:ind w:firstLine="960" w:firstLineChars="400"/>
              <w:rPr>
                <w:rFonts w:hAnsi="宋体"/>
                <w:color w:val="auto"/>
                <w:sz w:val="24"/>
                <w:highlight w:val="none"/>
              </w:rPr>
            </w:pPr>
            <w:r>
              <w:rPr>
                <w:rFonts w:hint="eastAsia" w:hAnsi="宋体"/>
                <w:color w:val="auto"/>
                <w:sz w:val="24"/>
                <w:highlight w:val="none"/>
              </w:rPr>
              <w:t>详细说明：</w:t>
            </w:r>
          </w:p>
          <w:p>
            <w:pPr>
              <w:spacing w:line="480" w:lineRule="auto"/>
              <w:ind w:firstLine="240" w:firstLineChars="100"/>
              <w:rPr>
                <w:rFonts w:hAnsi="宋体"/>
                <w:color w:val="auto"/>
                <w:sz w:val="24"/>
                <w:highlight w:val="none"/>
              </w:rPr>
            </w:pPr>
          </w:p>
          <w:p>
            <w:pPr>
              <w:spacing w:line="480" w:lineRule="auto"/>
              <w:ind w:firstLine="240" w:firstLineChars="100"/>
              <w:rPr>
                <w:rFonts w:hAnsi="宋体"/>
                <w:color w:val="auto"/>
                <w:sz w:val="24"/>
                <w:szCs w:val="22"/>
                <w:highlight w:val="none"/>
              </w:rPr>
            </w:pPr>
          </w:p>
          <w:p>
            <w:pPr>
              <w:pStyle w:val="15"/>
              <w:spacing w:line="380" w:lineRule="exact"/>
              <w:ind w:firstLine="240" w:firstLineChars="100"/>
              <w:jc w:val="left"/>
              <w:rPr>
                <w:rFonts w:hAnsi="宋体"/>
                <w:color w:val="auto"/>
                <w:sz w:val="24"/>
                <w:highlight w:val="none"/>
              </w:rPr>
            </w:pPr>
          </w:p>
        </w:tc>
      </w:tr>
    </w:tbl>
    <w:p>
      <w:pPr>
        <w:pStyle w:val="15"/>
        <w:spacing w:line="380" w:lineRule="exact"/>
        <w:jc w:val="left"/>
        <w:rPr>
          <w:rFonts w:hAnsi="宋体"/>
          <w:color w:val="auto"/>
          <w:sz w:val="24"/>
          <w:highlight w:val="none"/>
        </w:rPr>
      </w:pPr>
    </w:p>
    <w:p>
      <w:pPr>
        <w:pStyle w:val="15"/>
        <w:spacing w:line="380" w:lineRule="exact"/>
        <w:jc w:val="left"/>
        <w:rPr>
          <w:rFonts w:hAnsi="宋体"/>
          <w:color w:val="auto"/>
          <w:sz w:val="28"/>
          <w:highlight w:val="none"/>
        </w:rPr>
      </w:pPr>
      <w:r>
        <w:rPr>
          <w:rFonts w:hint="eastAsia" w:hAnsi="宋体"/>
          <w:color w:val="auto"/>
          <w:sz w:val="24"/>
          <w:highlight w:val="none"/>
        </w:rPr>
        <w:t>报价人授权代表签字：</w:t>
      </w:r>
    </w:p>
    <w:p>
      <w:pPr>
        <w:pStyle w:val="15"/>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3"/>
        <w:rPr>
          <w:rFonts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r>
        <w:rPr>
          <w:rFonts w:hint="eastAsia" w:hAnsi="宋体"/>
          <w:color w:val="auto"/>
          <w:sz w:val="36"/>
          <w:highlight w:val="none"/>
        </w:rPr>
        <w:t>报价人的资格证明文件</w:t>
      </w:r>
      <w:r>
        <w:rPr>
          <w:rFonts w:hint="eastAsia" w:hAnsi="宋体"/>
          <w:color w:val="auto"/>
          <w:sz w:val="36"/>
          <w:highlight w:val="none"/>
        </w:rPr>
        <w:cr/>
      </w:r>
    </w:p>
    <w:p>
      <w:pPr>
        <w:pStyle w:val="33"/>
        <w:rPr>
          <w:rFonts w:hAnsi="宋体"/>
          <w:color w:val="auto"/>
          <w:highlight w:val="none"/>
        </w:rPr>
      </w:pPr>
    </w:p>
    <w:p>
      <w:pPr>
        <w:pStyle w:val="33"/>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pPr>
        <w:spacing w:line="380" w:lineRule="exact"/>
        <w:rPr>
          <w:rFonts w:hAnsi="宋体"/>
          <w:color w:val="auto"/>
          <w:sz w:val="24"/>
          <w:highlight w:val="none"/>
        </w:rPr>
      </w:pPr>
      <w:r>
        <w:rPr>
          <w:rFonts w:hint="eastAsia" w:hAnsi="宋体"/>
          <w:color w:val="auto"/>
          <w:sz w:val="24"/>
          <w:highlight w:val="none"/>
        </w:rPr>
        <w:t xml:space="preserve">  </w:t>
      </w:r>
    </w:p>
    <w:p>
      <w:pPr>
        <w:pStyle w:val="33"/>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single"/>
        </w:rPr>
        <w:t>福建广电网络集团股份有限公司泉州分公司</w:t>
      </w:r>
    </w:p>
    <w:p>
      <w:pPr>
        <w:pStyle w:val="15"/>
        <w:spacing w:line="360" w:lineRule="auto"/>
        <w:jc w:val="left"/>
        <w:rPr>
          <w:rFonts w:hAnsi="宋体"/>
          <w:color w:val="auto"/>
          <w:sz w:val="24"/>
          <w:highlight w:val="none"/>
        </w:rPr>
      </w:pPr>
      <w:r>
        <w:rPr>
          <w:rFonts w:hint="eastAsia" w:hAnsi="宋体"/>
          <w:color w:val="auto"/>
          <w:sz w:val="24"/>
          <w:highlight w:val="none"/>
        </w:rPr>
        <w:t xml:space="preserve">    </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r>
        <w:rPr>
          <w:rFonts w:hint="eastAsia" w:hAnsi="宋体"/>
          <w:color w:val="auto"/>
          <w:sz w:val="24"/>
          <w:highlight w:val="none"/>
          <w:u w:val="single"/>
        </w:rPr>
        <w:t xml:space="preserve">_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sz w:val="24"/>
          <w:highlight w:val="none"/>
          <w:u w:val="single"/>
        </w:rPr>
        <w:t>泉州市歌舞剧院协助演出、剧场使用</w:t>
      </w:r>
      <w:r>
        <w:rPr>
          <w:rFonts w:hint="eastAsia" w:hAnsi="宋体"/>
          <w:color w:val="auto"/>
          <w:sz w:val="24"/>
          <w:szCs w:val="22"/>
          <w:highlight w:val="none"/>
          <w:u w:val="singl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pPr>
        <w:pStyle w:val="15"/>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pPr>
        <w:pStyle w:val="15"/>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pPr>
        <w:pStyle w:val="15"/>
        <w:spacing w:line="380" w:lineRule="exact"/>
        <w:jc w:val="left"/>
        <w:rPr>
          <w:rFonts w:hAnsi="宋体"/>
          <w:color w:val="auto"/>
          <w:sz w:val="24"/>
          <w:highlight w:val="none"/>
        </w:rPr>
      </w:pPr>
      <w:r>
        <w:rPr>
          <w:rFonts w:hint="eastAsia" w:hAnsi="宋体"/>
          <w:color w:val="auto"/>
          <w:sz w:val="24"/>
          <w:highlight w:val="none"/>
        </w:rPr>
        <w:t xml:space="preserve">    </w:t>
      </w:r>
    </w:p>
    <w:p>
      <w:pPr>
        <w:pStyle w:val="15"/>
        <w:spacing w:line="380" w:lineRule="exact"/>
        <w:jc w:val="left"/>
        <w:rPr>
          <w:rFonts w:hAnsi="宋体"/>
          <w:color w:val="auto"/>
          <w:sz w:val="24"/>
          <w:highlight w:val="none"/>
        </w:rPr>
      </w:pPr>
    </w:p>
    <w:p>
      <w:pPr>
        <w:pStyle w:val="15"/>
        <w:spacing w:line="380" w:lineRule="exact"/>
        <w:jc w:val="left"/>
        <w:rPr>
          <w:rFonts w:hAnsi="宋体"/>
          <w:color w:val="auto"/>
          <w:sz w:val="24"/>
          <w:highlight w:val="none"/>
        </w:rPr>
      </w:pPr>
    </w:p>
    <w:p>
      <w:pPr>
        <w:pStyle w:val="15"/>
        <w:spacing w:line="380" w:lineRule="exact"/>
        <w:jc w:val="left"/>
        <w:rPr>
          <w:rFonts w:hAnsi="宋体"/>
          <w:color w:val="auto"/>
          <w:sz w:val="24"/>
          <w:highlight w:val="none"/>
        </w:rPr>
      </w:pPr>
    </w:p>
    <w:p>
      <w:pPr>
        <w:pStyle w:val="15"/>
        <w:spacing w:line="380" w:lineRule="exact"/>
        <w:jc w:val="left"/>
        <w:rPr>
          <w:rFonts w:hAnsi="宋体"/>
          <w:color w:val="auto"/>
          <w:sz w:val="24"/>
          <w:highlight w:val="none"/>
        </w:rPr>
      </w:pPr>
    </w:p>
    <w:p>
      <w:pPr>
        <w:spacing w:line="380" w:lineRule="exact"/>
        <w:rPr>
          <w:rFonts w:ascii="宋体" w:hAnsi="宋体"/>
          <w:color w:val="auto"/>
          <w:sz w:val="24"/>
          <w:szCs w:val="22"/>
          <w:highlight w:val="none"/>
        </w:rPr>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（单位全称并加盖公章）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电      话：</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pPr>
        <w:pStyle w:val="15"/>
        <w:spacing w:line="380" w:lineRule="exact"/>
        <w:jc w:val="left"/>
        <w:rPr>
          <w:rFonts w:hAnsi="宋体"/>
          <w:color w:val="auto"/>
          <w:sz w:val="24"/>
          <w:highlight w:val="none"/>
        </w:rPr>
      </w:pPr>
    </w:p>
    <w:p>
      <w:pPr>
        <w:pStyle w:val="33"/>
        <w:rPr>
          <w:rFonts w:hAnsi="宋体"/>
          <w:color w:val="auto"/>
          <w:sz w:val="21"/>
          <w:highlight w:val="none"/>
        </w:rPr>
      </w:pPr>
    </w:p>
    <w:p>
      <w:pPr>
        <w:pStyle w:val="33"/>
        <w:rPr>
          <w:rFonts w:hAnsi="宋体"/>
          <w:color w:val="auto"/>
          <w:highlight w:val="none"/>
        </w:rPr>
      </w:pPr>
    </w:p>
    <w:p>
      <w:pPr>
        <w:pStyle w:val="33"/>
        <w:rPr>
          <w:rFonts w:hAnsi="宋体"/>
          <w:color w:val="auto"/>
          <w:sz w:val="21"/>
          <w:highlight w:val="none"/>
        </w:rPr>
      </w:pPr>
      <w:r>
        <w:rPr>
          <w:rFonts w:hint="eastAsia" w:hAnsi="宋体"/>
          <w:color w:val="auto"/>
          <w:highlight w:val="none"/>
        </w:rPr>
        <w:t xml:space="preserve">                            </w:t>
      </w:r>
    </w:p>
    <w:p>
      <w:pPr>
        <w:pStyle w:val="33"/>
        <w:rPr>
          <w:rFonts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r>
        <w:rPr>
          <w:rFonts w:hint="eastAsia" w:hAnsi="宋体"/>
          <w:color w:val="auto"/>
          <w:sz w:val="36"/>
          <w:highlight w:val="none"/>
        </w:rPr>
        <w:t>报价人的资格声明</w:t>
      </w:r>
      <w:r>
        <w:rPr>
          <w:rFonts w:hint="eastAsia" w:hAnsi="宋体"/>
          <w:color w:val="auto"/>
          <w:highlight w:val="none"/>
        </w:rPr>
        <w:cr/>
      </w:r>
    </w:p>
    <w:p>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pPr>
              <w:spacing w:line="380" w:lineRule="exact"/>
              <w:rPr>
                <w:rFonts w:ascii="宋体" w:hAnsi="宋体"/>
                <w:color w:val="auto"/>
                <w:sz w:val="24"/>
                <w:highlight w:val="none"/>
              </w:rPr>
            </w:pPr>
            <w:r>
              <w:rPr>
                <w:rFonts w:hint="eastAsia" w:ascii="宋体" w:hAnsi="宋体"/>
                <w:color w:val="auto"/>
                <w:sz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highlight w:val="none"/>
              </w:rPr>
            </w:pPr>
          </w:p>
        </w:tc>
        <w:tc>
          <w:tcPr>
            <w:tcW w:w="2299" w:type="dxa"/>
          </w:tcPr>
          <w:p>
            <w:pPr>
              <w:spacing w:line="380" w:lineRule="exact"/>
              <w:rPr>
                <w:rFonts w:ascii="宋体" w:hAnsi="宋体"/>
                <w:color w:val="auto"/>
                <w:sz w:val="24"/>
                <w:highlight w:val="none"/>
              </w:rPr>
            </w:pPr>
          </w:p>
        </w:tc>
        <w:tc>
          <w:tcPr>
            <w:tcW w:w="1045" w:type="dxa"/>
          </w:tcPr>
          <w:p>
            <w:pPr>
              <w:spacing w:line="380" w:lineRule="exact"/>
              <w:rPr>
                <w:rFonts w:ascii="宋体" w:hAnsi="宋体"/>
                <w:color w:val="auto"/>
                <w:sz w:val="24"/>
                <w:highlight w:val="none"/>
              </w:rPr>
            </w:pPr>
          </w:p>
        </w:tc>
        <w:tc>
          <w:tcPr>
            <w:tcW w:w="1463" w:type="dxa"/>
          </w:tcPr>
          <w:p>
            <w:pPr>
              <w:spacing w:line="380" w:lineRule="exact"/>
              <w:rPr>
                <w:rFonts w:ascii="宋体" w:hAnsi="宋体"/>
                <w:color w:val="auto"/>
                <w:sz w:val="24"/>
                <w:highlight w:val="none"/>
              </w:rPr>
            </w:pPr>
          </w:p>
        </w:tc>
        <w:tc>
          <w:tcPr>
            <w:tcW w:w="1404" w:type="dxa"/>
          </w:tcPr>
          <w:p>
            <w:pPr>
              <w:spacing w:line="380" w:lineRule="exact"/>
              <w:rPr>
                <w:rFonts w:ascii="宋体" w:hAnsi="宋体"/>
                <w:color w:val="auto"/>
                <w:sz w:val="24"/>
                <w:highlight w:val="none"/>
              </w:rPr>
            </w:pPr>
          </w:p>
        </w:tc>
      </w:tr>
    </w:tbl>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highlight w:val="none"/>
        </w:rPr>
      </w:pPr>
    </w:p>
    <w:p>
      <w:pPr>
        <w:spacing w:line="380" w:lineRule="exact"/>
        <w:rPr>
          <w:rFonts w:ascii="宋体" w:hAnsi="宋体"/>
          <w:color w:val="auto"/>
          <w:sz w:val="24"/>
          <w:szCs w:val="22"/>
          <w:highlight w:val="none"/>
        </w:rPr>
      </w:pPr>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（全称并加盖公章）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pPr>
        <w:pStyle w:val="33"/>
        <w:rPr>
          <w:rFonts w:hAnsi="宋体"/>
          <w:color w:val="auto"/>
          <w:sz w:val="24"/>
          <w:szCs w:val="24"/>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r>
        <w:rPr>
          <w:rFonts w:hint="eastAsia" w:hAnsi="宋体"/>
          <w:color w:val="auto"/>
          <w:sz w:val="36"/>
          <w:highlight w:val="none"/>
        </w:rPr>
        <w:t xml:space="preserve">  法定代表人授权书</w:t>
      </w:r>
      <w:r>
        <w:rPr>
          <w:rFonts w:hint="eastAsia" w:hAnsi="宋体"/>
          <w:color w:val="auto"/>
          <w:highlight w:val="none"/>
        </w:rPr>
        <w:cr/>
      </w:r>
    </w:p>
    <w:p>
      <w:pPr>
        <w:pStyle w:val="33"/>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pStyle w:val="15"/>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r>
        <w:rPr>
          <w:rFonts w:hint="eastAsia" w:hAnsi="宋体" w:cs="宋体"/>
          <w:color w:val="auto"/>
          <w:sz w:val="24"/>
          <w:szCs w:val="24"/>
          <w:highlight w:val="none"/>
          <w:u w:val="single"/>
        </w:rPr>
        <w:t xml:space="preserve">                        </w:t>
      </w:r>
      <w:r>
        <w:rPr>
          <w:rFonts w:hint="eastAsia" w:hAnsi="宋体"/>
          <w:color w:val="auto"/>
          <w:sz w:val="24"/>
          <w:szCs w:val="22"/>
          <w:highlight w:val="none"/>
          <w:lang w:val="en-US" w:eastAsia="zh-CN"/>
        </w:rPr>
        <w:t>广告</w:t>
      </w:r>
      <w:r>
        <w:rPr>
          <w:rFonts w:hint="eastAsia" w:hAnsi="宋体"/>
          <w:color w:val="auto"/>
          <w:sz w:val="24"/>
          <w:szCs w:val="22"/>
          <w:highlight w:val="none"/>
        </w:rPr>
        <w:t>采</w:t>
      </w:r>
      <w:r>
        <w:rPr>
          <w:rFonts w:hint="eastAsia" w:hAnsi="宋体"/>
          <w:color w:val="auto"/>
          <w:sz w:val="24"/>
          <w:szCs w:val="22"/>
          <w:highlight w:val="none"/>
          <w:u w:val="single"/>
        </w:rPr>
        <w:t>购</w:t>
      </w:r>
      <w:r>
        <w:rPr>
          <w:rFonts w:hint="eastAsia" w:hAnsi="宋体"/>
          <w:color w:val="auto"/>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highlight w:val="none"/>
        </w:rPr>
      </w:pPr>
    </w:p>
    <w:p>
      <w:pPr>
        <w:pStyle w:val="11"/>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pPr>
        <w:pStyle w:val="11"/>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pStyle w:val="11"/>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电话：</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3"/>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pPr>
        <w:pStyle w:val="33"/>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pPr>
        <w:pStyle w:val="33"/>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pPr>
        <w:snapToGrid w:val="0"/>
        <w:spacing w:line="380" w:lineRule="exact"/>
        <w:rPr>
          <w:rFonts w:ascii="宋体" w:hAnsi="宋体"/>
          <w:color w:val="auto"/>
          <w:sz w:val="24"/>
          <w:highlight w:val="none"/>
        </w:rPr>
      </w:pPr>
    </w:p>
    <w:p>
      <w:pPr>
        <w:pStyle w:val="33"/>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pPr>
        <w:pStyle w:val="33"/>
        <w:rPr>
          <w:rFonts w:hAnsi="宋体"/>
          <w:color w:val="auto"/>
          <w:highlight w:val="none"/>
        </w:rPr>
      </w:pPr>
    </w:p>
    <w:p>
      <w:pPr>
        <w:pStyle w:val="33"/>
        <w:rPr>
          <w:color w:val="auto"/>
          <w:sz w:val="21"/>
          <w:highlight w:val="none"/>
        </w:rPr>
      </w:pPr>
    </w:p>
    <w:p>
      <w:pPr>
        <w:pStyle w:val="33"/>
        <w:rPr>
          <w:color w:val="auto"/>
          <w:sz w:val="21"/>
          <w:highlight w:val="none"/>
        </w:rPr>
      </w:pPr>
    </w:p>
    <w:p>
      <w:pPr>
        <w:pStyle w:val="33"/>
        <w:rPr>
          <w:color w:val="auto"/>
          <w:highlight w:val="none"/>
        </w:rPr>
      </w:pPr>
      <w:r>
        <w:rPr>
          <w:rFonts w:hint="eastAsia"/>
          <w:color w:val="auto"/>
          <w:sz w:val="21"/>
          <w:highlight w:val="none"/>
        </w:rPr>
        <w:t xml:space="preserve">附件4－4 </w:t>
      </w:r>
      <w:r>
        <w:rPr>
          <w:rFonts w:hint="eastAsia"/>
          <w:color w:val="auto"/>
          <w:highlight w:val="none"/>
        </w:rPr>
        <w:t xml:space="preserve">        </w:t>
      </w:r>
    </w:p>
    <w:p>
      <w:pPr>
        <w:pStyle w:val="33"/>
        <w:jc w:val="center"/>
        <w:rPr>
          <w:rFonts w:hAnsi="宋体"/>
          <w:color w:val="auto"/>
          <w:sz w:val="36"/>
          <w:highlight w:val="none"/>
        </w:rPr>
      </w:pPr>
      <w:r>
        <w:rPr>
          <w:rFonts w:hint="eastAsia" w:hAnsi="宋体"/>
          <w:color w:val="auto"/>
          <w:sz w:val="36"/>
          <w:highlight w:val="none"/>
        </w:rPr>
        <w:t xml:space="preserve">  法人营业执照</w:t>
      </w:r>
    </w:p>
    <w:p>
      <w:pPr>
        <w:rPr>
          <w:rFonts w:ascii="宋体" w:hAnsi="宋体"/>
          <w:color w:val="auto"/>
          <w:highlight w:val="none"/>
        </w:rPr>
      </w:pPr>
    </w:p>
    <w:p>
      <w:pPr>
        <w:pStyle w:val="33"/>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spacing w:line="380" w:lineRule="exact"/>
        <w:rPr>
          <w:rFonts w:ascii="宋体" w:hAnsi="宋体"/>
          <w:color w:val="auto"/>
          <w:sz w:val="24"/>
          <w:highlight w:val="none"/>
        </w:rPr>
      </w:pP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pPr>
        <w:spacing w:line="380" w:lineRule="exact"/>
        <w:rPr>
          <w:rFonts w:ascii="宋体" w:hAnsi="宋体"/>
          <w:color w:val="auto"/>
          <w:sz w:val="24"/>
          <w:highlight w:val="none"/>
        </w:rPr>
      </w:pPr>
    </w:p>
    <w:p>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rPr>
          <w:rFonts w:ascii="宋体" w:hAnsi="宋体"/>
          <w:color w:val="auto"/>
          <w:sz w:val="24"/>
          <w:szCs w:val="22"/>
          <w:highlight w:val="none"/>
        </w:rPr>
      </w:pPr>
    </w:p>
    <w:p>
      <w:pPr>
        <w:spacing w:line="480" w:lineRule="auto"/>
        <w:rPr>
          <w:rFonts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pPr>
        <w:spacing w:line="480" w:lineRule="auto"/>
        <w:rPr>
          <w:rFonts w:ascii="宋体" w:hAnsi="宋体"/>
          <w:color w:val="auto"/>
          <w:sz w:val="24"/>
          <w:highlight w:val="non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pStyle w:val="33"/>
        <w:rPr>
          <w:rFonts w:hAnsi="宋体"/>
          <w:color w:val="auto"/>
          <w:sz w:val="24"/>
          <w:highlight w:val="none"/>
        </w:rPr>
      </w:pPr>
    </w:p>
    <w:p>
      <w:pPr>
        <w:rPr>
          <w:rFonts w:ascii="宋体"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sz w:val="24"/>
          <w:highlight w:val="none"/>
        </w:rPr>
      </w:pPr>
    </w:p>
    <w:p>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pPr>
        <w:pStyle w:val="33"/>
        <w:spacing w:line="420" w:lineRule="exact"/>
        <w:rPr>
          <w:rFonts w:hAnsi="宋体"/>
          <w:color w:val="auto"/>
          <w:highlight w:val="none"/>
        </w:rPr>
      </w:pPr>
    </w:p>
    <w:p>
      <w:pPr>
        <w:adjustRightInd w:val="0"/>
        <w:snapToGrid w:val="0"/>
        <w:spacing w:line="460" w:lineRule="exact"/>
        <w:ind w:firstLine="480" w:firstLineChars="200"/>
        <w:rPr>
          <w:rFonts w:ascii="宋体" w:hAnsi="宋体"/>
          <w:color w:val="auto"/>
          <w:sz w:val="24"/>
          <w:highlight w:val="none"/>
        </w:rPr>
      </w:pPr>
    </w:p>
    <w:p>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w:t>
      </w:r>
      <w:r>
        <w:rPr>
          <w:rFonts w:hint="eastAsia" w:ascii="宋体" w:hAnsi="宋体"/>
          <w:color w:val="auto"/>
          <w:sz w:val="24"/>
          <w:highlight w:val="none"/>
          <w:lang w:val="en-US" w:eastAsia="zh-CN"/>
        </w:rPr>
        <w:t>服务</w:t>
      </w:r>
      <w:r>
        <w:rPr>
          <w:rFonts w:hint="eastAsia" w:ascii="宋体" w:hAnsi="宋体"/>
          <w:color w:val="auto"/>
          <w:sz w:val="24"/>
          <w:highlight w:val="none"/>
        </w:rPr>
        <w:t>的相关证明资料）等。</w:t>
      </w:r>
    </w:p>
    <w:p>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pPr>
        <w:spacing w:line="460" w:lineRule="exact"/>
        <w:ind w:firstLine="480" w:firstLineChars="200"/>
        <w:rPr>
          <w:rFonts w:ascii="宋体" w:hAnsi="宋体"/>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pPr>
        <w:rPr>
          <w:color w:val="auto"/>
          <w:highlight w:val="none"/>
        </w:rPr>
      </w:pPr>
    </w:p>
    <w:p>
      <w:pPr>
        <w:jc w:val="center"/>
        <w:rPr>
          <w:rFonts w:ascii="宋体"/>
          <w:b/>
          <w:bCs/>
          <w:color w:val="auto"/>
          <w:sz w:val="36"/>
          <w:szCs w:val="24"/>
          <w:highlight w:val="none"/>
        </w:rPr>
      </w:pPr>
      <w:r>
        <w:rPr>
          <w:rFonts w:hint="eastAsia" w:ascii="宋体"/>
          <w:b/>
          <w:bCs/>
          <w:color w:val="auto"/>
          <w:sz w:val="36"/>
          <w:szCs w:val="24"/>
          <w:highlight w:val="none"/>
        </w:rPr>
        <w:t>廉洁承诺书</w:t>
      </w:r>
    </w:p>
    <w:p>
      <w:pPr>
        <w:rPr>
          <w:rFonts w:ascii="宋体" w:hAnsi="宋体" w:cs="宋体"/>
          <w:color w:val="auto"/>
          <w:sz w:val="36"/>
          <w:szCs w:val="36"/>
          <w:highlight w:val="none"/>
        </w:rPr>
      </w:pPr>
    </w:p>
    <w:p>
      <w:pPr>
        <w:pStyle w:val="33"/>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pPr>
        <w:spacing w:line="380" w:lineRule="exact"/>
        <w:rPr>
          <w:rFonts w:ascii="宋体" w:hAnsi="宋体" w:cs="宋体"/>
          <w:color w:val="auto"/>
          <w:sz w:val="24"/>
          <w:szCs w:val="24"/>
          <w:highlight w:val="none"/>
        </w:rPr>
      </w:pP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同时，在接下来的三个年度的采购项目中，贵方可视具体情况，暂停或拒绝我司提交的投标申请。 </w:t>
      </w:r>
    </w:p>
    <w:p>
      <w:pPr>
        <w:spacing w:line="380" w:lineRule="exact"/>
        <w:rPr>
          <w:rFonts w:ascii="宋体" w:hAnsi="宋体"/>
          <w:color w:val="auto"/>
          <w:sz w:val="24"/>
          <w:szCs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pStyle w:val="33"/>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28</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9FD3"/>
    <w:multiLevelType w:val="singleLevel"/>
    <w:tmpl w:val="8B999FD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GM5NWYxNDNmNDI1MGZmOTdlYzU1NjZhMTA1NDE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BB449B"/>
    <w:rsid w:val="01FE3350"/>
    <w:rsid w:val="04CD34EE"/>
    <w:rsid w:val="0647434C"/>
    <w:rsid w:val="064E281B"/>
    <w:rsid w:val="06A17ECB"/>
    <w:rsid w:val="07385B66"/>
    <w:rsid w:val="09317E9F"/>
    <w:rsid w:val="09DE4B40"/>
    <w:rsid w:val="0A037CCE"/>
    <w:rsid w:val="0AE72DF4"/>
    <w:rsid w:val="0B02141F"/>
    <w:rsid w:val="0B537F25"/>
    <w:rsid w:val="0F0E4300"/>
    <w:rsid w:val="10E05088"/>
    <w:rsid w:val="11177D15"/>
    <w:rsid w:val="11E20B3E"/>
    <w:rsid w:val="120A1DAB"/>
    <w:rsid w:val="127961D3"/>
    <w:rsid w:val="142512A9"/>
    <w:rsid w:val="14640782"/>
    <w:rsid w:val="14B2722E"/>
    <w:rsid w:val="15F51F09"/>
    <w:rsid w:val="167D261A"/>
    <w:rsid w:val="16973813"/>
    <w:rsid w:val="173E0EAF"/>
    <w:rsid w:val="188127C0"/>
    <w:rsid w:val="1B456F86"/>
    <w:rsid w:val="1CA3450A"/>
    <w:rsid w:val="1D3C72E8"/>
    <w:rsid w:val="1E2D620F"/>
    <w:rsid w:val="1EC55C58"/>
    <w:rsid w:val="1F47198D"/>
    <w:rsid w:val="1F8736FE"/>
    <w:rsid w:val="1FBF20B2"/>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1D67A90"/>
    <w:rsid w:val="320B4127"/>
    <w:rsid w:val="344C595B"/>
    <w:rsid w:val="34D82FC0"/>
    <w:rsid w:val="34F160E8"/>
    <w:rsid w:val="364C787F"/>
    <w:rsid w:val="375B525D"/>
    <w:rsid w:val="37AD17E4"/>
    <w:rsid w:val="37BB0450"/>
    <w:rsid w:val="390647B3"/>
    <w:rsid w:val="3A2C08FF"/>
    <w:rsid w:val="3A64492D"/>
    <w:rsid w:val="3AAD5BFC"/>
    <w:rsid w:val="3C92258C"/>
    <w:rsid w:val="3D0B34D8"/>
    <w:rsid w:val="401541B2"/>
    <w:rsid w:val="404C688B"/>
    <w:rsid w:val="40BB3785"/>
    <w:rsid w:val="41284F74"/>
    <w:rsid w:val="428803B3"/>
    <w:rsid w:val="43724E8B"/>
    <w:rsid w:val="43744B39"/>
    <w:rsid w:val="437671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763B33"/>
    <w:rsid w:val="5C017881"/>
    <w:rsid w:val="5D2F4A70"/>
    <w:rsid w:val="5D7E20FD"/>
    <w:rsid w:val="5DC44F64"/>
    <w:rsid w:val="5E983DA8"/>
    <w:rsid w:val="5FEE5AC0"/>
    <w:rsid w:val="60041613"/>
    <w:rsid w:val="60F61D93"/>
    <w:rsid w:val="61017934"/>
    <w:rsid w:val="622F4617"/>
    <w:rsid w:val="62E25D66"/>
    <w:rsid w:val="630A358C"/>
    <w:rsid w:val="63A70E8C"/>
    <w:rsid w:val="64E17F40"/>
    <w:rsid w:val="662C40AE"/>
    <w:rsid w:val="695B1CE7"/>
    <w:rsid w:val="6CFC2AD8"/>
    <w:rsid w:val="6E7727C8"/>
    <w:rsid w:val="6E923579"/>
    <w:rsid w:val="6EB14D27"/>
    <w:rsid w:val="711E1F46"/>
    <w:rsid w:val="71760D33"/>
    <w:rsid w:val="71A053FA"/>
    <w:rsid w:val="71CC3CC0"/>
    <w:rsid w:val="72083B25"/>
    <w:rsid w:val="74F15B22"/>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29"/>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8"/>
    <w:autoRedefine/>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autoRedefine/>
    <w:qFormat/>
    <w:uiPriority w:val="0"/>
    <w:rPr>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customStyle="1" w:styleId="27">
    <w:name w:val="无"/>
    <w:autoRedefine/>
    <w:qFormat/>
    <w:uiPriority w:val="0"/>
  </w:style>
  <w:style w:type="character" w:customStyle="1" w:styleId="28">
    <w:name w:val="纯文本 Char"/>
    <w:link w:val="15"/>
    <w:autoRedefine/>
    <w:qFormat/>
    <w:uiPriority w:val="0"/>
    <w:rPr>
      <w:rFonts w:ascii="宋体" w:hAnsi="Courier New"/>
      <w:kern w:val="2"/>
      <w:sz w:val="21"/>
    </w:rPr>
  </w:style>
  <w:style w:type="character" w:customStyle="1" w:styleId="29">
    <w:name w:val="正文缩进 Char"/>
    <w:link w:val="11"/>
    <w:autoRedefine/>
    <w:qFormat/>
    <w:locked/>
    <w:uiPriority w:val="0"/>
    <w:rPr>
      <w:kern w:val="2"/>
      <w:sz w:val="21"/>
    </w:rPr>
  </w:style>
  <w:style w:type="character" w:customStyle="1" w:styleId="30">
    <w:name w:val="纯文本 Char1"/>
    <w:autoRedefine/>
    <w:qFormat/>
    <w:locked/>
    <w:uiPriority w:val="0"/>
    <w:rPr>
      <w:rFonts w:ascii="宋体" w:hAnsi="Courier New"/>
      <w:kern w:val="2"/>
      <w:sz w:val="21"/>
    </w:rPr>
  </w:style>
  <w:style w:type="paragraph" w:customStyle="1" w:styleId="31">
    <w:name w:val="Revision"/>
    <w:autoRedefine/>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autoRedefine/>
    <w:qFormat/>
    <w:uiPriority w:val="0"/>
    <w:pPr>
      <w:spacing w:line="0" w:lineRule="atLeast"/>
      <w:outlineLvl w:val="0"/>
    </w:pPr>
    <w:rPr>
      <w:sz w:val="28"/>
    </w:rPr>
  </w:style>
  <w:style w:type="paragraph" w:customStyle="1" w:styleId="34">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5">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autoRedefine/>
    <w:qFormat/>
    <w:uiPriority w:val="0"/>
    <w:pPr>
      <w:spacing w:line="360" w:lineRule="auto"/>
    </w:pPr>
    <w:rPr>
      <w:rFonts w:ascii="宋体" w:hAnsi="宋体"/>
      <w:sz w:val="24"/>
    </w:rPr>
  </w:style>
  <w:style w:type="paragraph" w:customStyle="1" w:styleId="37">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39">
    <w:name w:val="_Style 11"/>
    <w:basedOn w:val="1"/>
    <w:next w:val="14"/>
    <w:autoRedefine/>
    <w:qFormat/>
    <w:uiPriority w:val="0"/>
    <w:pPr>
      <w:spacing w:line="360" w:lineRule="auto"/>
      <w:ind w:left="720" w:leftChars="300"/>
    </w:pPr>
    <w:rPr>
      <w:rFonts w:hint="eastAsia" w:ascii="宋体"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9675</Words>
  <Characters>10119</Characters>
  <Lines>91</Lines>
  <Paragraphs>25</Paragraphs>
  <TotalTime>92</TotalTime>
  <ScaleCrop>false</ScaleCrop>
  <LinksUpToDate>false</LinksUpToDate>
  <CharactersWithSpaces>12127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韩瑞珍</cp:lastModifiedBy>
  <cp:lastPrinted>2016-03-31T04:10:00Z</cp:lastPrinted>
  <dcterms:modified xsi:type="dcterms:W3CDTF">2024-01-10T12:24:25Z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608D70C44DA049F991D7E497246E5E36_13</vt:lpwstr>
  </property>
</Properties>
</file>