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福建广电网络南安分公司报废车辆竞卖报价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文件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福建广电网络集团南安分公司拟竞卖一批报废车辆共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辆，以现场实物为准。现进行竞卖报价。本次竞拍有设一个最低限价，若竞买报价最高者低于我司所设最低限价，本次竞卖将视为无效。中选方必须在竞卖成交确认书签订后2天内将竞买价款汇至我司指定帐户，缴清全款后方可提货，并在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分公司，由其组织相关人员进行评审，确定中选单位后再将竞拍结果公示（未中选单位的保证金需待结果公示后再无息退还）。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2、资格审核通过后缴交竞买保证金人民币</w:t>
      </w:r>
      <w:r>
        <w:rPr>
          <w:rFonts w:hint="eastAsia" w:asciiTheme="minorEastAsia" w:hAnsiTheme="minorEastAsia" w:eastAsiaTheme="minorEastAsia"/>
          <w:sz w:val="24"/>
          <w:lang w:eastAsia="zh-CN"/>
        </w:rPr>
        <w:t>贰</w:t>
      </w:r>
      <w:r>
        <w:rPr>
          <w:rFonts w:hint="eastAsia" w:asciiTheme="minorEastAsia" w:hAnsiTheme="minorEastAsia" w:eastAsiaTheme="minorEastAsia"/>
          <w:sz w:val="24"/>
        </w:rPr>
        <w:t>仟元整后方可参加报价，保证金通过银行转账方式转入我司指定账户，待中选单位确定后返还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司竞卖标的为报废车辆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4、中选单位需协助我司办理车辆报废相关手续流程。</w:t>
      </w:r>
    </w:p>
    <w:p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>
      <w:pPr>
        <w:spacing w:line="360" w:lineRule="auto"/>
        <w:ind w:firstLine="540" w:firstLineChars="2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</w:rPr>
        <w:t>年</w:t>
      </w:r>
      <w:del w:id="0" w:author="尤华彬" w:date="2023-10-12T15:45:18Z">
        <w:r>
          <w:rPr>
            <w:rFonts w:hint="default" w:asciiTheme="minorEastAsia" w:hAnsiTheme="minorEastAsia" w:eastAsiaTheme="minorEastAsia"/>
            <w:sz w:val="24"/>
            <w:lang w:val="en-US" w:eastAsia="zh-CN"/>
          </w:rPr>
          <w:delText xml:space="preserve"> </w:delText>
        </w:r>
      </w:del>
      <w:ins w:id="1" w:author="尤华彬" w:date="2023-10-12T15:45:1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1</w:t>
        </w:r>
      </w:ins>
      <w:ins w:id="2" w:author="尤华彬" w:date="2023-10-12T15:45:19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0</w:t>
        </w:r>
      </w:ins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月</w:t>
      </w:r>
      <w:del w:id="3" w:author="尤华彬" w:date="2023-10-12T15:45:21Z">
        <w:r>
          <w:rPr>
            <w:rFonts w:hint="default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delText xml:space="preserve"> </w:delText>
        </w:r>
      </w:del>
      <w:ins w:id="4" w:author="尤华彬" w:date="2023-10-12T15:45:21Z">
        <w:r>
          <w:rPr>
            <w:rFonts w:hint="eastAsia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t>2</w:t>
        </w:r>
      </w:ins>
      <w:ins w:id="5" w:author="尤华彬" w:date="2023-10-12T15:45:22Z">
        <w:r>
          <w:rPr>
            <w:rFonts w:hint="eastAsia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t>0</w:t>
        </w:r>
      </w:ins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上午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</w:rPr>
        <w:t>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公司营业执照（副本）复印件、相关证明材料</w:t>
      </w:r>
      <w:r>
        <w:rPr>
          <w:rFonts w:hint="eastAsia" w:cs="Arial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>保证金汇款复印件及报价文件密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封加盖公章寄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</w:rPr>
        <w:t>送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 xml:space="preserve">达我公司1011室，封面标注项目。公司地址：南安市美林江北大道广电大楼1011室，邮编：362300，联系人：尤先生 ，电话：0595－86399711。 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名称：福建广电网络集团股份有限公司南安分公司　</w:t>
      </w:r>
      <w:r>
        <w:rPr>
          <w:rFonts w:hint="eastAsia"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纳税人识别号：</w:t>
      </w:r>
      <w:r>
        <w:rPr>
          <w:rFonts w:asciiTheme="minorEastAsia" w:hAnsiTheme="minorEastAsia" w:eastAsiaTheme="minorEastAsia"/>
          <w:sz w:val="24"/>
        </w:rPr>
        <w:t>91350583595968757R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开户行：中国银行南安支行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账号：</w:t>
      </w:r>
      <w:r>
        <w:rPr>
          <w:rFonts w:asciiTheme="minorEastAsia" w:hAnsiTheme="minorEastAsia" w:eastAsiaTheme="minorEastAsia"/>
          <w:sz w:val="24"/>
        </w:rPr>
        <w:t>406562555192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地址、电话：南安市广电中心大楼</w:t>
      </w:r>
      <w:r>
        <w:rPr>
          <w:rFonts w:asciiTheme="minorEastAsia" w:hAnsiTheme="minorEastAsia" w:eastAsiaTheme="minorEastAsia"/>
          <w:sz w:val="24"/>
        </w:rPr>
        <w:t xml:space="preserve"> 0595-86399711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报废车辆竞卖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　　　</w:t>
            </w: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3675" w:firstLineChars="17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尤华彬">
    <w15:presenceInfo w15:providerId="WPS Office" w15:userId="2425950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9E6"/>
    <w:rsid w:val="000A50C5"/>
    <w:rsid w:val="000F6980"/>
    <w:rsid w:val="00111A13"/>
    <w:rsid w:val="00120BB4"/>
    <w:rsid w:val="00154B2A"/>
    <w:rsid w:val="00173CC2"/>
    <w:rsid w:val="001972F4"/>
    <w:rsid w:val="00197CC0"/>
    <w:rsid w:val="001E67F4"/>
    <w:rsid w:val="001F2C68"/>
    <w:rsid w:val="0023233A"/>
    <w:rsid w:val="00252AA6"/>
    <w:rsid w:val="002C001B"/>
    <w:rsid w:val="002C21F2"/>
    <w:rsid w:val="002C404E"/>
    <w:rsid w:val="003701CC"/>
    <w:rsid w:val="004902BF"/>
    <w:rsid w:val="004C48D1"/>
    <w:rsid w:val="00530A27"/>
    <w:rsid w:val="00543A11"/>
    <w:rsid w:val="00594E0C"/>
    <w:rsid w:val="005A7F02"/>
    <w:rsid w:val="00614E77"/>
    <w:rsid w:val="00675C91"/>
    <w:rsid w:val="006A536D"/>
    <w:rsid w:val="006B3369"/>
    <w:rsid w:val="006B7F1D"/>
    <w:rsid w:val="006D5594"/>
    <w:rsid w:val="00736836"/>
    <w:rsid w:val="0076024E"/>
    <w:rsid w:val="00760449"/>
    <w:rsid w:val="00794C50"/>
    <w:rsid w:val="008042D9"/>
    <w:rsid w:val="008070E4"/>
    <w:rsid w:val="00835426"/>
    <w:rsid w:val="0085618A"/>
    <w:rsid w:val="00896BB3"/>
    <w:rsid w:val="008F6071"/>
    <w:rsid w:val="009112D9"/>
    <w:rsid w:val="00922FAB"/>
    <w:rsid w:val="00936870"/>
    <w:rsid w:val="00985246"/>
    <w:rsid w:val="00A15E5D"/>
    <w:rsid w:val="00A4416F"/>
    <w:rsid w:val="00A5731F"/>
    <w:rsid w:val="00A90346"/>
    <w:rsid w:val="00AA4CA9"/>
    <w:rsid w:val="00AF69E6"/>
    <w:rsid w:val="00AF7A96"/>
    <w:rsid w:val="00B842B1"/>
    <w:rsid w:val="00C0439D"/>
    <w:rsid w:val="00C174E8"/>
    <w:rsid w:val="00C32A74"/>
    <w:rsid w:val="00C36D01"/>
    <w:rsid w:val="00C932A7"/>
    <w:rsid w:val="00CE0D25"/>
    <w:rsid w:val="00D0522F"/>
    <w:rsid w:val="00D813F8"/>
    <w:rsid w:val="00DE7D7F"/>
    <w:rsid w:val="00E06CB1"/>
    <w:rsid w:val="00E44B75"/>
    <w:rsid w:val="00E500CA"/>
    <w:rsid w:val="00EB5412"/>
    <w:rsid w:val="00EF1ED5"/>
    <w:rsid w:val="00F83C39"/>
    <w:rsid w:val="00F92BF0"/>
    <w:rsid w:val="00FE4F24"/>
    <w:rsid w:val="109A2306"/>
    <w:rsid w:val="18624F5E"/>
    <w:rsid w:val="238438B9"/>
    <w:rsid w:val="247C000D"/>
    <w:rsid w:val="284E43EB"/>
    <w:rsid w:val="30BC3D12"/>
    <w:rsid w:val="32B962F9"/>
    <w:rsid w:val="376E29F3"/>
    <w:rsid w:val="38A41FB0"/>
    <w:rsid w:val="41C95694"/>
    <w:rsid w:val="72160455"/>
    <w:rsid w:val="73E67980"/>
    <w:rsid w:val="74AB1F38"/>
    <w:rsid w:val="7BF452A1"/>
    <w:rsid w:val="7FF97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912</Characters>
  <Lines>7</Lines>
  <Paragraphs>2</Paragraphs>
  <TotalTime>9</TotalTime>
  <ScaleCrop>false</ScaleCrop>
  <LinksUpToDate>false</LinksUpToDate>
  <CharactersWithSpaces>1070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2018-05-29T09:32:00Z</dcterms:created>
  <dc:creator>谢聪林(xieconglin)</dc:creator>
  <cp:lastModifiedBy>尤华彬</cp:lastModifiedBy>
  <dcterms:modified xsi:type="dcterms:W3CDTF">2023-10-12T07:45:26Z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