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0" w:lineRule="atLeast"/>
        <w:jc w:val="left"/>
        <w:outlineLvl w:val="0"/>
      </w:pPr>
    </w:p>
    <w:p>
      <w:pPr>
        <w:pStyle w:val="5"/>
        <w:spacing w:line="0" w:lineRule="atLeast"/>
        <w:jc w:val="left"/>
        <w:outlineLvl w:val="0"/>
      </w:pPr>
    </w:p>
    <w:p>
      <w:pPr>
        <w:pStyle w:val="5"/>
        <w:spacing w:line="0" w:lineRule="atLeast"/>
        <w:outlineLvl w:val="0"/>
      </w:pPr>
    </w:p>
    <w:p>
      <w:pPr>
        <w:pStyle w:val="5"/>
        <w:spacing w:line="0" w:lineRule="atLeast"/>
        <w:jc w:val="left"/>
        <w:outlineLvl w:val="0"/>
      </w:pPr>
    </w:p>
    <w:p>
      <w:pPr>
        <w:pStyle w:val="5"/>
        <w:spacing w:line="0" w:lineRule="atLeast"/>
        <w:jc w:val="left"/>
        <w:outlineLvl w:val="0"/>
      </w:pPr>
    </w:p>
    <w:p>
      <w:pPr>
        <w:pStyle w:val="5"/>
        <w:spacing w:line="0" w:lineRule="atLeast"/>
        <w:jc w:val="left"/>
        <w:outlineLvl w:val="0"/>
      </w:pPr>
    </w:p>
    <w:p>
      <w:pPr>
        <w:jc w:val="center"/>
        <w:rPr>
          <w:b/>
          <w:sz w:val="72"/>
        </w:rPr>
      </w:pPr>
    </w:p>
    <w:p>
      <w:pPr>
        <w:pStyle w:val="5"/>
        <w:spacing w:line="0" w:lineRule="atLeast"/>
        <w:jc w:val="center"/>
        <w:outlineLvl w:val="0"/>
        <w:rPr>
          <w:b/>
          <w:spacing w:val="16"/>
          <w:sz w:val="72"/>
        </w:rPr>
      </w:pPr>
      <w:r>
        <w:rPr>
          <w:rFonts w:hint="eastAsia" w:ascii="Times New Roman" w:hAnsi="Times New Roman"/>
          <w:b/>
          <w:sz w:val="72"/>
        </w:rPr>
        <w:t>比选文件</w:t>
      </w:r>
    </w:p>
    <w:p>
      <w:pPr>
        <w:pStyle w:val="5"/>
        <w:spacing w:line="0" w:lineRule="atLeast"/>
        <w:jc w:val="center"/>
        <w:outlineLvl w:val="0"/>
        <w:rPr>
          <w:rFonts w:hAnsi="宋体"/>
        </w:rPr>
      </w:pPr>
    </w:p>
    <w:p>
      <w:pPr>
        <w:pStyle w:val="5"/>
        <w:spacing w:line="0" w:lineRule="atLeast"/>
        <w:jc w:val="center"/>
        <w:rPr>
          <w:rFonts w:ascii="KaiTi_GB2312" w:eastAsia="KaiTi_GB2312"/>
          <w:sz w:val="36"/>
        </w:rPr>
      </w:pPr>
    </w:p>
    <w:p>
      <w:pPr>
        <w:pStyle w:val="5"/>
        <w:spacing w:line="0" w:lineRule="atLeast"/>
        <w:jc w:val="left"/>
        <w:rPr>
          <w:sz w:val="28"/>
        </w:rPr>
      </w:pPr>
    </w:p>
    <w:p>
      <w:pPr>
        <w:pStyle w:val="5"/>
        <w:spacing w:line="0" w:lineRule="atLeast"/>
        <w:jc w:val="left"/>
        <w:rPr>
          <w:sz w:val="28"/>
        </w:rPr>
      </w:pPr>
    </w:p>
    <w:p>
      <w:pPr>
        <w:pStyle w:val="5"/>
        <w:spacing w:line="0" w:lineRule="atLeast"/>
        <w:jc w:val="left"/>
        <w:rPr>
          <w:sz w:val="28"/>
        </w:rPr>
      </w:pPr>
    </w:p>
    <w:p>
      <w:pPr>
        <w:pStyle w:val="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福建广电网络集团石狮分公司 </w:t>
      </w:r>
    </w:p>
    <w:p>
      <w:pPr>
        <w:pStyle w:val="3"/>
        <w:jc w:val="center"/>
        <w:rPr>
          <w:rFonts w:ascii="宋体" w:hAnsi="宋体"/>
          <w:b/>
          <w:bCs/>
          <w:kern w:val="0"/>
          <w:sz w:val="30"/>
          <w:szCs w:val="30"/>
        </w:rPr>
      </w:pPr>
      <w:r>
        <w:rPr>
          <w:rFonts w:hint="eastAsia" w:ascii="宋体" w:hAnsi="宋体"/>
          <w:b/>
          <w:bCs/>
          <w:kern w:val="0"/>
          <w:sz w:val="30"/>
          <w:szCs w:val="30"/>
        </w:rPr>
        <w:t>202</w:t>
      </w:r>
      <w:r>
        <w:rPr>
          <w:rFonts w:hint="eastAsia" w:ascii="宋体" w:hAnsi="宋体"/>
          <w:b/>
          <w:bCs/>
          <w:kern w:val="0"/>
          <w:sz w:val="30"/>
          <w:szCs w:val="30"/>
          <w:lang w:val="en-US" w:eastAsia="zh-CN"/>
        </w:rPr>
        <w:t>3</w:t>
      </w:r>
      <w:r>
        <w:rPr>
          <w:rFonts w:hint="eastAsia" w:ascii="宋体" w:hAnsi="宋体"/>
          <w:b/>
          <w:bCs/>
          <w:kern w:val="0"/>
          <w:sz w:val="30"/>
          <w:szCs w:val="30"/>
        </w:rPr>
        <w:t>年度员工健康体检服务项目</w:t>
      </w:r>
    </w:p>
    <w:p>
      <w:pPr>
        <w:jc w:val="left"/>
        <w:rPr>
          <w:rFonts w:ascii="宋体" w:hAnsi="宋体"/>
          <w:kern w:val="0"/>
          <w:sz w:val="30"/>
          <w:szCs w:val="30"/>
        </w:rPr>
      </w:pPr>
    </w:p>
    <w:p>
      <w:pPr>
        <w:pStyle w:val="5"/>
        <w:spacing w:line="0" w:lineRule="atLeast"/>
        <w:jc w:val="center"/>
        <w:rPr>
          <w:b/>
          <w:sz w:val="28"/>
        </w:rPr>
      </w:pPr>
    </w:p>
    <w:p>
      <w:pPr>
        <w:pStyle w:val="5"/>
        <w:spacing w:line="0" w:lineRule="atLeast"/>
        <w:jc w:val="center"/>
        <w:rPr>
          <w:b/>
          <w:sz w:val="28"/>
        </w:rPr>
      </w:pPr>
    </w:p>
    <w:p>
      <w:pPr>
        <w:pStyle w:val="5"/>
        <w:spacing w:line="0" w:lineRule="atLeast"/>
        <w:jc w:val="center"/>
        <w:rPr>
          <w:b/>
          <w:sz w:val="28"/>
        </w:rPr>
      </w:pPr>
    </w:p>
    <w:p>
      <w:pPr>
        <w:pStyle w:val="5"/>
        <w:spacing w:line="0" w:lineRule="atLeast"/>
        <w:rPr>
          <w:b/>
          <w:sz w:val="28"/>
        </w:rPr>
      </w:pPr>
    </w:p>
    <w:p>
      <w:pPr>
        <w:pStyle w:val="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三</w:t>
      </w:r>
      <w:r>
        <w:rPr>
          <w:rFonts w:hint="eastAsia" w:hAnsi="宋体"/>
          <w:b/>
          <w:sz w:val="24"/>
        </w:rPr>
        <w:t>年</w:t>
      </w:r>
      <w:r>
        <w:rPr>
          <w:rFonts w:hint="eastAsia" w:hAnsi="宋体"/>
          <w:b/>
          <w:sz w:val="24"/>
          <w:lang w:val="en-US" w:eastAsia="zh-CN"/>
        </w:rPr>
        <w:t>八</w:t>
      </w:r>
      <w:r>
        <w:rPr>
          <w:rFonts w:hint="eastAsia" w:hAnsi="宋体"/>
          <w:b/>
          <w:sz w:val="24"/>
        </w:rPr>
        <w:t>月</w:t>
      </w:r>
    </w:p>
    <w:p>
      <w:pPr>
        <w:pStyle w:val="5"/>
        <w:jc w:val="center"/>
        <w:outlineLvl w:val="0"/>
        <w:rPr>
          <w:rFonts w:hAnsi="宋体"/>
          <w:b/>
          <w:bCs/>
          <w:sz w:val="32"/>
        </w:rPr>
      </w:pPr>
      <w:r>
        <w:rPr>
          <w:rFonts w:hint="eastAsia"/>
          <w:b/>
          <w:sz w:val="28"/>
        </w:rPr>
        <w:br w:type="page"/>
      </w:r>
      <w:r>
        <w:rPr>
          <w:rFonts w:hint="eastAsia" w:hAnsi="宋体"/>
          <w:b/>
          <w:bCs/>
          <w:sz w:val="32"/>
        </w:rPr>
        <w:t>总   目   录</w:t>
      </w:r>
    </w:p>
    <w:p>
      <w:pPr>
        <w:pStyle w:val="2"/>
        <w:snapToGrid w:val="0"/>
        <w:spacing w:line="440" w:lineRule="exact"/>
        <w:ind w:firstLine="0"/>
        <w:rPr>
          <w:rFonts w:ascii="宋体" w:hAnsi="宋体"/>
          <w:sz w:val="28"/>
        </w:rPr>
      </w:pPr>
    </w:p>
    <w:p>
      <w:pPr>
        <w:pStyle w:val="2"/>
        <w:snapToGrid w:val="0"/>
        <w:spacing w:line="440" w:lineRule="exact"/>
        <w:ind w:firstLine="0"/>
        <w:rPr>
          <w:rFonts w:ascii="宋体" w:hAnsi="宋体"/>
          <w:sz w:val="24"/>
        </w:rPr>
      </w:pPr>
      <w:r>
        <w:rPr>
          <w:rFonts w:hint="eastAsia" w:ascii="宋体" w:hAnsi="宋体"/>
          <w:sz w:val="24"/>
        </w:rPr>
        <w:t xml:space="preserve">第一部分    比选邀请------------------------------------------(3) </w:t>
      </w:r>
    </w:p>
    <w:p>
      <w:pPr>
        <w:pStyle w:val="2"/>
        <w:snapToGrid w:val="0"/>
        <w:spacing w:line="440" w:lineRule="exact"/>
        <w:ind w:firstLine="0"/>
        <w:rPr>
          <w:rFonts w:ascii="宋体" w:hAnsi="宋体"/>
          <w:sz w:val="24"/>
        </w:rPr>
      </w:pPr>
      <w:r>
        <w:rPr>
          <w:rFonts w:hint="eastAsia" w:ascii="宋体" w:hAnsi="宋体"/>
          <w:sz w:val="24"/>
        </w:rPr>
        <w:t>第二部分    报价人须知----------------------------------------(5)</w:t>
      </w:r>
    </w:p>
    <w:p>
      <w:pPr>
        <w:pStyle w:val="2"/>
        <w:snapToGrid w:val="0"/>
        <w:spacing w:line="440" w:lineRule="exact"/>
        <w:ind w:firstLine="0"/>
        <w:rPr>
          <w:rFonts w:ascii="宋体" w:hAnsi="宋体"/>
          <w:sz w:val="24"/>
        </w:rPr>
      </w:pPr>
      <w:r>
        <w:rPr>
          <w:rFonts w:hint="eastAsia" w:ascii="宋体" w:hAnsi="宋体"/>
          <w:sz w:val="24"/>
        </w:rPr>
        <w:t>第三部分    比选内容及要求----------------------------------- (12)</w:t>
      </w:r>
    </w:p>
    <w:p>
      <w:pPr>
        <w:pStyle w:val="2"/>
        <w:snapToGrid w:val="0"/>
        <w:spacing w:line="440" w:lineRule="exact"/>
        <w:ind w:firstLine="0"/>
        <w:rPr>
          <w:rFonts w:ascii="宋体" w:hAnsi="宋体"/>
          <w:sz w:val="24"/>
        </w:rPr>
      </w:pPr>
      <w:r>
        <w:rPr>
          <w:rFonts w:hint="eastAsia" w:ascii="宋体" w:hAnsi="宋体"/>
          <w:sz w:val="24"/>
        </w:rPr>
        <w:t>第四部分    合同格式及条款------------------------------------(16)</w:t>
      </w:r>
    </w:p>
    <w:p>
      <w:pPr>
        <w:pStyle w:val="2"/>
        <w:snapToGrid w:val="0"/>
        <w:spacing w:line="440" w:lineRule="exact"/>
        <w:ind w:firstLine="0"/>
        <w:rPr>
          <w:rFonts w:ascii="宋体" w:hAnsi="宋体"/>
          <w:sz w:val="24"/>
        </w:rPr>
      </w:pPr>
      <w:r>
        <w:rPr>
          <w:rFonts w:hint="eastAsia" w:ascii="宋体" w:hAnsi="宋体"/>
          <w:sz w:val="24"/>
        </w:rPr>
        <w:t xml:space="preserve">第五部分    </w:t>
      </w:r>
      <w:r>
        <w:rPr>
          <w:rFonts w:hint="eastAsia" w:hAnsi="宋体"/>
          <w:sz w:val="24"/>
        </w:rPr>
        <w:t>附件——报价文件格式</w:t>
      </w:r>
      <w:r>
        <w:rPr>
          <w:rFonts w:hint="eastAsia" w:ascii="宋体" w:hAnsi="宋体"/>
          <w:sz w:val="24"/>
        </w:rPr>
        <w:t>------------------------------(19)</w:t>
      </w:r>
    </w:p>
    <w:p>
      <w:pPr>
        <w:pStyle w:val="2"/>
        <w:snapToGrid w:val="0"/>
        <w:spacing w:line="440" w:lineRule="exact"/>
        <w:ind w:firstLine="0"/>
        <w:rPr>
          <w:rFonts w:ascii="宋体" w:hAnsi="宋体"/>
          <w:sz w:val="24"/>
        </w:rPr>
      </w:pPr>
    </w:p>
    <w:p>
      <w:pPr>
        <w:widowControl/>
        <w:jc w:val="left"/>
      </w:pPr>
      <w:r>
        <w:br w:type="page"/>
      </w:r>
    </w:p>
    <w:p>
      <w:pPr>
        <w:jc w:val="center"/>
        <w:rPr>
          <w:b/>
          <w:bCs/>
          <w:sz w:val="36"/>
        </w:rPr>
      </w:pPr>
      <w:bookmarkStart w:id="0" w:name="_Toc430492116"/>
      <w:bookmarkStart w:id="1" w:name="_Toc430422402"/>
      <w:bookmarkStart w:id="2" w:name="_Toc430488634"/>
      <w:bookmarkStart w:id="3" w:name="_Toc415565710"/>
      <w:bookmarkStart w:id="4" w:name="_Ref414870478"/>
      <w:bookmarkStart w:id="5" w:name="_Toc430488841"/>
      <w:bookmarkStart w:id="6" w:name="_Toc415567487"/>
      <w:bookmarkStart w:id="7" w:name="_Toc430490602"/>
      <w:bookmarkStart w:id="8" w:name="_Toc430489109"/>
      <w:r>
        <w:rPr>
          <w:rFonts w:hint="eastAsia"/>
          <w:b/>
          <w:bCs/>
          <w:sz w:val="36"/>
        </w:rPr>
        <w:t>第一部分比选邀请</w:t>
      </w:r>
      <w:bookmarkEnd w:id="0"/>
      <w:bookmarkEnd w:id="1"/>
      <w:bookmarkEnd w:id="2"/>
      <w:bookmarkEnd w:id="3"/>
      <w:bookmarkEnd w:id="4"/>
      <w:bookmarkEnd w:id="5"/>
      <w:bookmarkEnd w:id="6"/>
      <w:bookmarkEnd w:id="7"/>
      <w:bookmarkEnd w:id="8"/>
    </w:p>
    <w:p>
      <w:pPr>
        <w:pStyle w:val="5"/>
        <w:spacing w:line="400" w:lineRule="exact"/>
        <w:rPr>
          <w:color w:val="auto"/>
        </w:rPr>
      </w:pPr>
    </w:p>
    <w:p>
      <w:pPr>
        <w:pStyle w:val="3"/>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w:t>
      </w:r>
      <w:r>
        <w:rPr>
          <w:rFonts w:hint="eastAsia"/>
          <w:color w:val="auto"/>
          <w:sz w:val="24"/>
          <w:szCs w:val="24"/>
          <w:u w:val="single"/>
        </w:rPr>
        <w:t>石狮</w:t>
      </w:r>
      <w:r>
        <w:rPr>
          <w:rFonts w:hint="eastAsia"/>
          <w:color w:val="auto"/>
          <w:sz w:val="24"/>
          <w:szCs w:val="24"/>
        </w:rPr>
        <w:t>分公司，对项目下述内容进行国内比选采购。现欢迎国内合格报价人对该比选货物及服务进行密封报价。</w:t>
      </w:r>
    </w:p>
    <w:p>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s="宋体"/>
          <w:color w:val="auto"/>
          <w:sz w:val="24"/>
        </w:rPr>
        <w:t>月</w:t>
      </w:r>
      <w:del w:id="0" w:author="施玉婷" w:date="2023-08-21T15:36:23Z">
        <w:r>
          <w:rPr>
            <w:rFonts w:hint="default" w:ascii="宋体" w:hAnsi="宋体" w:cs="宋体"/>
            <w:color w:val="auto"/>
            <w:sz w:val="24"/>
            <w:u w:val="single"/>
            <w:lang w:val="en-US" w:eastAsia="zh-CN"/>
          </w:rPr>
          <w:delText xml:space="preserve">  </w:delText>
        </w:r>
      </w:del>
      <w:ins w:id="1" w:author="施玉婷" w:date="2023-08-21T15:36:23Z">
        <w:r>
          <w:rPr>
            <w:rFonts w:hint="eastAsia" w:ascii="宋体" w:hAnsi="宋体" w:cs="宋体"/>
            <w:color w:val="auto"/>
            <w:sz w:val="24"/>
            <w:u w:val="single"/>
            <w:lang w:val="en-US" w:eastAsia="zh-CN"/>
          </w:rPr>
          <w:t>28</w:t>
        </w:r>
      </w:ins>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olor w:val="auto"/>
          <w:sz w:val="24"/>
        </w:rPr>
        <w:t>之前，把公司</w:t>
      </w:r>
      <w:del w:id="2" w:author="施玉婷" w:date="2023-08-21T15:36:31Z">
        <w:r>
          <w:rPr>
            <w:rFonts w:hint="eastAsia" w:ascii="宋体" w:hAnsi="宋体"/>
            <w:sz w:val="24"/>
          </w:rPr>
          <w:delText>企业</w:delText>
        </w:r>
      </w:del>
      <w:r>
        <w:rPr>
          <w:rFonts w:hint="eastAsia" w:ascii="宋体" w:hAnsi="宋体"/>
          <w:sz w:val="24"/>
        </w:rPr>
        <w:t>法人（单位负责人）营业执照副本</w:t>
      </w:r>
      <w:ins w:id="3" w:author="施玉婷" w:date="2023-08-21T15:36:36Z">
        <w:r>
          <w:rPr>
            <w:rFonts w:hint="eastAsia" w:ascii="宋体" w:hAnsi="宋体"/>
            <w:sz w:val="24"/>
            <w:lang w:val="en-US" w:eastAsia="zh-CN"/>
          </w:rPr>
          <w:t>/</w:t>
        </w:r>
      </w:ins>
      <w:ins w:id="4" w:author="施玉婷" w:date="2023-08-21T15:36:50Z">
        <w:r>
          <w:rPr>
            <w:rFonts w:hint="eastAsia" w:ascii="宋体" w:hAnsi="宋体"/>
            <w:sz w:val="24"/>
          </w:rPr>
          <w:t>事业单位法人证书</w:t>
        </w:r>
      </w:ins>
      <w:r>
        <w:rPr>
          <w:rFonts w:hint="eastAsia" w:ascii="宋体" w:hAnsi="宋体"/>
          <w:color w:val="auto"/>
          <w:sz w:val="24"/>
        </w:rPr>
        <w:t>、</w:t>
      </w:r>
      <w:r>
        <w:rPr>
          <w:rFonts w:hint="eastAsia" w:ascii="宋体" w:hAnsi="宋体" w:cs="Arial"/>
          <w:color w:val="auto"/>
          <w:sz w:val="24"/>
        </w:rPr>
        <w:t>相关证明材料</w:t>
      </w:r>
      <w:r>
        <w:rPr>
          <w:rFonts w:hint="eastAsia" w:ascii="宋体" w:hAnsi="宋体"/>
          <w:color w:val="auto"/>
          <w:sz w:val="24"/>
        </w:rPr>
        <w:t>及报价原件密封加盖公章送达我公司</w:t>
      </w:r>
      <w:del w:id="5" w:author="施玉婷" w:date="2023-08-21T15:36:56Z">
        <w:r>
          <w:rPr>
            <w:rFonts w:hint="default" w:ascii="宋体" w:hAnsi="宋体"/>
            <w:color w:val="auto"/>
            <w:sz w:val="24"/>
            <w:lang w:val="en-US"/>
          </w:rPr>
          <w:delText>207室</w:delText>
        </w:r>
      </w:del>
      <w:ins w:id="6" w:author="施玉婷" w:date="2023-08-21T15:36:58Z">
        <w:r>
          <w:rPr>
            <w:rFonts w:hint="eastAsia" w:ascii="宋体" w:hAnsi="宋体"/>
            <w:color w:val="auto"/>
            <w:sz w:val="24"/>
            <w:lang w:val="en-US" w:eastAsia="zh-CN"/>
          </w:rPr>
          <w:t>综合部</w:t>
        </w:r>
      </w:ins>
      <w:r>
        <w:rPr>
          <w:rFonts w:hint="eastAsia" w:ascii="宋体" w:hAnsi="宋体"/>
          <w:color w:val="auto"/>
          <w:sz w:val="24"/>
        </w:rPr>
        <w:t>，封面标注项目。逾期收到或不符合规定的报价文件恕不接受。</w:t>
      </w:r>
    </w:p>
    <w:p>
      <w:pPr>
        <w:spacing w:line="440" w:lineRule="exact"/>
        <w:rPr>
          <w:rFonts w:ascii="宋体" w:hAnsi="宋体"/>
          <w:sz w:val="24"/>
        </w:rPr>
      </w:pPr>
      <w:r>
        <w:rPr>
          <w:rFonts w:hint="eastAsia" w:ascii="宋体" w:hAnsi="宋体"/>
          <w:color w:val="auto"/>
          <w:sz w:val="24"/>
        </w:rPr>
        <w:t xml:space="preserve">    4.开标时间、地点：202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8</w:t>
      </w:r>
      <w:r>
        <w:rPr>
          <w:rFonts w:hint="eastAsia" w:ascii="宋体" w:hAnsi="宋体" w:cs="宋体"/>
          <w:color w:val="auto"/>
          <w:sz w:val="24"/>
        </w:rPr>
        <w:t>月</w:t>
      </w:r>
      <w:del w:id="7" w:author="施玉婷" w:date="2023-08-21T15:36:24Z">
        <w:r>
          <w:rPr>
            <w:rFonts w:hint="default" w:ascii="宋体" w:hAnsi="宋体" w:cs="宋体"/>
            <w:color w:val="auto"/>
            <w:sz w:val="24"/>
            <w:u w:val="single"/>
            <w:lang w:val="en-US" w:eastAsia="zh-CN"/>
          </w:rPr>
          <w:delText xml:space="preserve">  </w:delText>
        </w:r>
      </w:del>
      <w:ins w:id="8" w:author="施玉婷" w:date="2023-08-21T15:36:24Z">
        <w:r>
          <w:rPr>
            <w:rFonts w:hint="eastAsia" w:ascii="宋体" w:hAnsi="宋体" w:cs="宋体"/>
            <w:color w:val="auto"/>
            <w:sz w:val="24"/>
            <w:u w:val="single"/>
            <w:lang w:val="en-US" w:eastAsia="zh-CN"/>
          </w:rPr>
          <w:t>2</w:t>
        </w:r>
      </w:ins>
      <w:ins w:id="9" w:author="施玉婷" w:date="2023-08-21T15:36:25Z">
        <w:r>
          <w:rPr>
            <w:rFonts w:hint="eastAsia" w:ascii="宋体" w:hAnsi="宋体" w:cs="宋体"/>
            <w:color w:val="auto"/>
            <w:sz w:val="24"/>
            <w:u w:val="single"/>
            <w:lang w:val="en-US" w:eastAsia="zh-CN"/>
          </w:rPr>
          <w:t>8</w:t>
        </w:r>
      </w:ins>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：30</w:t>
      </w:r>
      <w:r>
        <w:rPr>
          <w:rFonts w:hint="eastAsia" w:ascii="宋体" w:hAnsi="宋体"/>
          <w:color w:val="auto"/>
          <w:sz w:val="24"/>
        </w:rPr>
        <w:t>（北京时间）在</w:t>
      </w:r>
      <w:r>
        <w:rPr>
          <w:rFonts w:ascii="宋体" w:hAnsi="宋体"/>
          <w:color w:val="auto"/>
          <w:sz w:val="24"/>
        </w:rPr>
        <w:t>泉州市</w:t>
      </w:r>
      <w:r>
        <w:rPr>
          <w:rFonts w:hint="eastAsia" w:hAnsi="宋体"/>
          <w:sz w:val="24"/>
          <w:lang w:val="en-US" w:eastAsia="zh-CN"/>
        </w:rPr>
        <w:t>石狮市濠江路462号众和国际大厦9层</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石狮</w:t>
      </w:r>
      <w:r>
        <w:rPr>
          <w:rFonts w:hint="eastAsia" w:ascii="宋体" w:hAnsi="宋体" w:cs="仿宋_GB2312"/>
          <w:b/>
          <w:bCs/>
          <w:sz w:val="24"/>
        </w:rPr>
        <w:t>分公司</w:t>
      </w:r>
    </w:p>
    <w:p>
      <w:pPr>
        <w:pStyle w:val="5"/>
        <w:spacing w:line="440" w:lineRule="exact"/>
        <w:ind w:firstLine="480" w:firstLineChars="200"/>
        <w:jc w:val="left"/>
        <w:rPr>
          <w:rFonts w:hint="default" w:hAnsi="宋体" w:eastAsia="宋体"/>
          <w:sz w:val="24"/>
          <w:lang w:val="en-US" w:eastAsia="zh-CN"/>
        </w:rPr>
      </w:pPr>
      <w:r>
        <w:rPr>
          <w:rFonts w:hint="eastAsia" w:hAnsi="宋体"/>
          <w:sz w:val="24"/>
        </w:rPr>
        <w:t>地址：</w:t>
      </w:r>
      <w:r>
        <w:rPr>
          <w:rFonts w:hint="eastAsia" w:hAnsi="宋体"/>
          <w:sz w:val="24"/>
          <w:lang w:val="en-US" w:eastAsia="zh-CN"/>
        </w:rPr>
        <w:t>福建省石狮市濠江路462号众和国际大厦9层</w:t>
      </w:r>
    </w:p>
    <w:p>
      <w:pPr>
        <w:pStyle w:val="5"/>
        <w:spacing w:line="440" w:lineRule="exact"/>
        <w:ind w:firstLine="480" w:firstLineChars="200"/>
        <w:jc w:val="left"/>
        <w:rPr>
          <w:rFonts w:hAnsi="宋体"/>
          <w:sz w:val="24"/>
        </w:rPr>
      </w:pPr>
      <w:r>
        <w:rPr>
          <w:rFonts w:hint="eastAsia" w:hAnsi="宋体"/>
          <w:sz w:val="24"/>
        </w:rPr>
        <w:t>联系人：</w:t>
      </w:r>
      <w:r>
        <w:rPr>
          <w:rFonts w:hint="eastAsia" w:hAnsi="宋体"/>
          <w:sz w:val="24"/>
          <w:lang w:val="en-US" w:eastAsia="zh-CN"/>
        </w:rPr>
        <w:t>施</w:t>
      </w:r>
      <w:r>
        <w:rPr>
          <w:rFonts w:hint="eastAsia" w:hAnsi="宋体"/>
          <w:sz w:val="24"/>
        </w:rPr>
        <w:t>女士</w:t>
      </w:r>
    </w:p>
    <w:p>
      <w:pPr>
        <w:pStyle w:val="5"/>
        <w:spacing w:line="440" w:lineRule="exact"/>
        <w:ind w:firstLine="480" w:firstLineChars="200"/>
        <w:jc w:val="left"/>
        <w:rPr>
          <w:rFonts w:hAnsi="宋体"/>
          <w:sz w:val="24"/>
        </w:rPr>
      </w:pPr>
      <w:r>
        <w:rPr>
          <w:rFonts w:hint="eastAsia" w:hAnsi="宋体"/>
          <w:sz w:val="24"/>
        </w:rPr>
        <w:t>联系电话：</w:t>
      </w:r>
      <w:r>
        <w:rPr>
          <w:rFonts w:hint="eastAsia" w:hAnsi="宋体"/>
          <w:sz w:val="24"/>
          <w:lang w:val="en-US" w:eastAsia="zh-CN"/>
        </w:rPr>
        <w:t>0595-88965656</w:t>
      </w:r>
      <w:r>
        <w:rPr>
          <w:rFonts w:hint="eastAsia" w:hAnsi="宋体"/>
          <w:sz w:val="24"/>
        </w:rPr>
        <w:t>。</w:t>
      </w:r>
    </w:p>
    <w:p>
      <w:pPr>
        <w:pStyle w:val="5"/>
        <w:spacing w:line="440" w:lineRule="exact"/>
        <w:ind w:firstLine="480" w:firstLineChars="200"/>
        <w:jc w:val="left"/>
        <w:rPr>
          <w:rFonts w:hAnsi="宋体"/>
          <w:sz w:val="24"/>
          <w:szCs w:val="24"/>
        </w:rPr>
      </w:pPr>
    </w:p>
    <w:p>
      <w:pPr>
        <w:pStyle w:val="5"/>
        <w:spacing w:line="440" w:lineRule="exact"/>
        <w:ind w:firstLine="480" w:firstLineChars="200"/>
        <w:jc w:val="left"/>
        <w:rPr>
          <w:rFonts w:hAnsi="宋体"/>
          <w:sz w:val="24"/>
          <w:szCs w:val="24"/>
        </w:rPr>
      </w:pPr>
    </w:p>
    <w:p>
      <w:pPr>
        <w:pStyle w:val="5"/>
        <w:spacing w:line="440" w:lineRule="exact"/>
        <w:ind w:firstLine="480" w:firstLineChars="200"/>
        <w:jc w:val="left"/>
        <w:rPr>
          <w:rFonts w:hAnsi="宋体"/>
          <w:sz w:val="24"/>
          <w:szCs w:val="24"/>
        </w:rPr>
      </w:pPr>
    </w:p>
    <w:p>
      <w:pPr>
        <w:pStyle w:val="5"/>
        <w:spacing w:line="440" w:lineRule="exact"/>
        <w:ind w:firstLine="480" w:firstLineChars="200"/>
        <w:jc w:val="left"/>
        <w:rPr>
          <w:rFonts w:hAnsi="宋体"/>
          <w:sz w:val="24"/>
          <w:szCs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pStyle w:val="5"/>
        <w:spacing w:line="440" w:lineRule="exact"/>
        <w:ind w:firstLine="480" w:firstLineChars="200"/>
        <w:jc w:val="left"/>
        <w:rPr>
          <w:rFonts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00" w:lineRule="exact"/>
        <w:ind w:left="194" w:hanging="194" w:hangingChars="81"/>
        <w:rPr>
          <w:rFonts w:ascii="宋体" w:hAnsi="宋体"/>
          <w:sz w:val="24"/>
        </w:rPr>
      </w:pPr>
    </w:p>
    <w:p>
      <w:pPr>
        <w:widowControl/>
        <w:spacing w:line="360" w:lineRule="auto"/>
        <w:jc w:val="left"/>
        <w:rPr>
          <w:rFonts w:ascii="宋体" w:hAnsi="宋体" w:cs="宋体"/>
          <w:kern w:val="0"/>
          <w:sz w:val="24"/>
        </w:rPr>
      </w:pPr>
    </w:p>
    <w:p>
      <w:pPr>
        <w:pStyle w:val="5"/>
        <w:spacing w:line="0" w:lineRule="atLeast"/>
        <w:rPr>
          <w:b/>
          <w:sz w:val="32"/>
        </w:rPr>
      </w:pPr>
      <w:r>
        <w:rPr>
          <w:rFonts w:hint="eastAsia"/>
          <w:sz w:val="24"/>
        </w:rPr>
        <w:t xml:space="preserve">附：                     </w:t>
      </w:r>
      <w:r>
        <w:rPr>
          <w:rFonts w:hint="eastAsia"/>
          <w:b/>
          <w:sz w:val="32"/>
        </w:rPr>
        <w:t>比选内容一览表</w:t>
      </w:r>
    </w:p>
    <w:p>
      <w:pPr>
        <w:pStyle w:val="5"/>
        <w:spacing w:line="420" w:lineRule="exact"/>
        <w:jc w:val="left"/>
        <w:rPr>
          <w:rFonts w:hAnsi="宋体"/>
          <w:szCs w:val="24"/>
        </w:rPr>
      </w:pPr>
    </w:p>
    <w:p>
      <w:pPr>
        <w:pStyle w:val="3"/>
        <w:jc w:val="left"/>
        <w:rPr>
          <w:sz w:val="24"/>
          <w:szCs w:val="24"/>
        </w:rPr>
      </w:pPr>
      <w:r>
        <w:rPr>
          <w:rFonts w:hint="eastAsia" w:hAnsi="宋体"/>
          <w:spacing w:val="-6"/>
          <w:szCs w:val="21"/>
        </w:rPr>
        <w:t>项目名称：</w:t>
      </w:r>
      <w:r>
        <w:rPr>
          <w:rFonts w:hint="eastAsia"/>
          <w:sz w:val="24"/>
          <w:szCs w:val="24"/>
        </w:rPr>
        <w:t>福建广电网络集团石狮分公司202</w:t>
      </w:r>
      <w:r>
        <w:rPr>
          <w:rFonts w:hint="eastAsia"/>
          <w:sz w:val="24"/>
          <w:szCs w:val="24"/>
          <w:lang w:val="en-US" w:eastAsia="zh-CN"/>
        </w:rPr>
        <w:t>3</w:t>
      </w:r>
      <w:r>
        <w:rPr>
          <w:rFonts w:hint="eastAsia"/>
          <w:sz w:val="24"/>
          <w:szCs w:val="24"/>
        </w:rPr>
        <w:t>年度员工健康体检服务项目</w:t>
      </w:r>
    </w:p>
    <w:tbl>
      <w:tblPr>
        <w:tblStyle w:val="10"/>
        <w:tblW w:w="82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6"/>
        <w:gridCol w:w="3236"/>
        <w:gridCol w:w="2203"/>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ind w:left="-42" w:leftChars="-20" w:right="-42" w:rightChars="-20"/>
              <w:jc w:val="center"/>
              <w:rPr>
                <w:rFonts w:ascii="宋体" w:hAnsi="宋体"/>
                <w:szCs w:val="21"/>
              </w:rPr>
            </w:pPr>
            <w:r>
              <w:rPr>
                <w:rFonts w:hint="eastAsia" w:ascii="宋体" w:hAnsi="宋体"/>
                <w:szCs w:val="21"/>
              </w:rPr>
              <w:t>合同包</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ind w:left="-42" w:leftChars="-20" w:right="-42" w:rightChars="-20"/>
              <w:jc w:val="center"/>
              <w:rPr>
                <w:rFonts w:ascii="宋体" w:hAnsi="宋体"/>
                <w:szCs w:val="21"/>
              </w:rPr>
            </w:pPr>
            <w:r>
              <w:rPr>
                <w:rFonts w:hint="eastAsia" w:ascii="宋体" w:hAnsi="宋体"/>
                <w:szCs w:val="21"/>
              </w:rPr>
              <w:t>品目号</w:t>
            </w:r>
          </w:p>
        </w:tc>
        <w:tc>
          <w:tcPr>
            <w:tcW w:w="3236" w:type="dxa"/>
            <w:tcBorders>
              <w:top w:val="single" w:color="auto" w:sz="4" w:space="0"/>
              <w:left w:val="single" w:color="auto" w:sz="4" w:space="0"/>
              <w:bottom w:val="single" w:color="auto" w:sz="4" w:space="0"/>
              <w:right w:val="single" w:color="auto" w:sz="4" w:space="0"/>
            </w:tcBorders>
            <w:vAlign w:val="center"/>
          </w:tcPr>
          <w:p>
            <w:pPr>
              <w:spacing w:line="460" w:lineRule="exact"/>
              <w:ind w:left="-42" w:leftChars="-20" w:right="-42" w:rightChars="-20"/>
              <w:jc w:val="center"/>
              <w:rPr>
                <w:rFonts w:ascii="宋体" w:hAnsi="宋体"/>
                <w:color w:val="FF0000"/>
                <w:szCs w:val="21"/>
              </w:rPr>
            </w:pPr>
            <w:r>
              <w:rPr>
                <w:rFonts w:hint="eastAsia"/>
                <w:sz w:val="24"/>
              </w:rPr>
              <w:t>项目名称</w:t>
            </w:r>
          </w:p>
        </w:tc>
        <w:tc>
          <w:tcPr>
            <w:tcW w:w="2203" w:type="dxa"/>
            <w:tcBorders>
              <w:top w:val="single" w:color="auto" w:sz="4" w:space="0"/>
              <w:left w:val="single" w:color="auto" w:sz="4" w:space="0"/>
              <w:bottom w:val="single" w:color="auto" w:sz="4" w:space="0"/>
              <w:right w:val="single" w:color="auto" w:sz="4" w:space="0"/>
            </w:tcBorders>
            <w:vAlign w:val="center"/>
          </w:tcPr>
          <w:p>
            <w:pPr>
              <w:spacing w:line="460" w:lineRule="exact"/>
              <w:ind w:left="-42" w:leftChars="-20" w:right="-42" w:rightChars="-20"/>
              <w:jc w:val="center"/>
              <w:rPr>
                <w:rFonts w:ascii="宋体" w:hAnsi="宋体"/>
                <w:color w:val="000000"/>
              </w:rPr>
            </w:pPr>
            <w:r>
              <w:rPr>
                <w:rFonts w:hint="eastAsia" w:ascii="宋体" w:hAnsi="宋体"/>
                <w:color w:val="000000"/>
              </w:rPr>
              <w:t>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460" w:lineRule="exact"/>
              <w:ind w:right="-42" w:rightChars="-20"/>
              <w:jc w:val="center"/>
              <w:rPr>
                <w:rFonts w:ascii="宋体" w:hAnsi="宋体"/>
                <w:color w:val="000000"/>
              </w:rPr>
            </w:pPr>
            <w:r>
              <w:rPr>
                <w:rFonts w:hint="eastAsia" w:ascii="宋体" w:hAnsi="宋体"/>
                <w:color w:val="00000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1-1</w:t>
            </w:r>
          </w:p>
        </w:tc>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FF0000"/>
                <w:szCs w:val="21"/>
              </w:rPr>
            </w:pPr>
            <w:r>
              <w:rPr>
                <w:rFonts w:hint="eastAsia"/>
                <w:sz w:val="24"/>
              </w:rPr>
              <w:t>福建广电网络集团石狮分公司202</w:t>
            </w:r>
            <w:r>
              <w:rPr>
                <w:rFonts w:hint="eastAsia"/>
                <w:sz w:val="24"/>
                <w:lang w:val="en-US" w:eastAsia="zh-CN"/>
              </w:rPr>
              <w:t>3</w:t>
            </w:r>
            <w:r>
              <w:rPr>
                <w:rFonts w:hint="eastAsia"/>
                <w:sz w:val="24"/>
              </w:rPr>
              <w:t>年度员工健康体检服务</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具体要求详见比选文件第三部分比选内容及要求</w:t>
            </w:r>
          </w:p>
        </w:tc>
        <w:tc>
          <w:tcPr>
            <w:tcW w:w="13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合同签订后至202</w:t>
            </w:r>
            <w:r>
              <w:rPr>
                <w:rFonts w:hint="eastAsia" w:ascii="宋体" w:hAnsi="宋体"/>
                <w:color w:val="000000"/>
                <w:lang w:val="en-US" w:eastAsia="zh-CN"/>
              </w:rPr>
              <w:t>3</w:t>
            </w:r>
            <w:r>
              <w:rPr>
                <w:rFonts w:hint="eastAsia" w:ascii="宋体" w:hAnsi="宋体"/>
                <w:color w:val="000000"/>
              </w:rPr>
              <w:t>年1</w:t>
            </w:r>
            <w:r>
              <w:rPr>
                <w:rFonts w:hint="eastAsia" w:ascii="宋体" w:hAnsi="宋体"/>
                <w:color w:val="000000"/>
                <w:lang w:val="en-US" w:eastAsia="zh-CN"/>
              </w:rPr>
              <w:t>2</w:t>
            </w:r>
            <w:r>
              <w:rPr>
                <w:rFonts w:hint="eastAsia" w:ascii="宋体" w:hAnsi="宋体"/>
                <w:color w:val="000000"/>
              </w:rPr>
              <w:t>月3</w:t>
            </w:r>
            <w:r>
              <w:rPr>
                <w:rFonts w:hint="eastAsia" w:ascii="宋体" w:hAnsi="宋体"/>
                <w:color w:val="000000"/>
                <w:lang w:val="en-US" w:eastAsia="zh-CN"/>
              </w:rPr>
              <w:t>1</w:t>
            </w:r>
            <w:r>
              <w:rPr>
                <w:rFonts w:hint="eastAsia" w:ascii="宋体" w:hAnsi="宋体"/>
                <w:color w:val="000000"/>
              </w:rPr>
              <w:t>日</w:t>
            </w:r>
          </w:p>
        </w:tc>
      </w:tr>
    </w:tbl>
    <w:p>
      <w:pPr>
        <w:spacing w:line="340" w:lineRule="exact"/>
        <w:ind w:firstLine="422" w:firstLineChars="200"/>
        <w:rPr>
          <w:rFonts w:hAnsi="宋体"/>
          <w:b/>
        </w:rPr>
      </w:pPr>
      <w:r>
        <w:rPr>
          <w:rFonts w:hint="eastAsia" w:hAnsi="宋体"/>
          <w:b/>
        </w:rPr>
        <w:t>注：</w:t>
      </w:r>
    </w:p>
    <w:p>
      <w:pPr>
        <w:spacing w:line="340" w:lineRule="exact"/>
        <w:ind w:firstLine="422" w:firstLineChars="200"/>
        <w:rPr>
          <w:rFonts w:hAnsi="宋体"/>
          <w:b/>
        </w:rPr>
      </w:pPr>
      <w:r>
        <w:rPr>
          <w:rFonts w:hAnsi="宋体"/>
          <w:b/>
        </w:rPr>
        <w:t>1</w:t>
      </w:r>
      <w:r>
        <w:rPr>
          <w:rFonts w:hint="eastAsia" w:hAnsi="宋体"/>
          <w:b/>
        </w:rPr>
        <w:t>、报价人所投的服务项目必须与中选产品一致。</w:t>
      </w:r>
    </w:p>
    <w:p>
      <w:pPr>
        <w:spacing w:line="340" w:lineRule="exact"/>
        <w:ind w:firstLine="422" w:firstLineChars="200"/>
        <w:rPr>
          <w:rFonts w:hAnsi="宋体"/>
          <w:b/>
        </w:rPr>
      </w:pPr>
      <w:r>
        <w:rPr>
          <w:rFonts w:hAnsi="宋体"/>
          <w:b/>
        </w:rPr>
        <w:t>2</w:t>
      </w:r>
      <w:r>
        <w:rPr>
          <w:rFonts w:hint="eastAsia" w:hAnsi="宋体"/>
          <w:b/>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rPr>
      </w:pPr>
      <w:r>
        <w:rPr>
          <w:rFonts w:hAnsi="宋体"/>
          <w:b/>
        </w:rPr>
        <w:t>3</w:t>
      </w:r>
      <w:r>
        <w:rPr>
          <w:rFonts w:hint="eastAsia" w:hAnsi="宋体"/>
          <w:b/>
        </w:rPr>
        <w:t>、报价以人民币为单位，报价人的报价必须包含本项目所要求的所有费用。</w:t>
      </w:r>
    </w:p>
    <w:p>
      <w:pPr>
        <w:spacing w:line="340" w:lineRule="exact"/>
        <w:ind w:firstLine="422" w:firstLineChars="200"/>
        <w:rPr>
          <w:rFonts w:hAnsi="宋体"/>
          <w:b/>
        </w:rPr>
      </w:pPr>
    </w:p>
    <w:p>
      <w:pPr>
        <w:widowControl/>
        <w:jc w:val="left"/>
        <w:rPr>
          <w:rFonts w:ascii="宋体" w:hAnsi="宋体"/>
          <w:b/>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r>
        <w:rPr>
          <w:rFonts w:hint="eastAsia"/>
          <w:b/>
          <w:bCs/>
          <w:sz w:val="36"/>
        </w:rPr>
        <w:t>第二部分</w:t>
      </w:r>
      <w:r>
        <w:rPr>
          <w:rFonts w:hint="eastAsia"/>
          <w:b/>
          <w:bCs/>
          <w:sz w:val="36"/>
          <w:lang w:val="en-US" w:eastAsia="zh-CN"/>
        </w:rPr>
        <w:t xml:space="preserve"> </w:t>
      </w:r>
      <w:r>
        <w:rPr>
          <w:rFonts w:hint="eastAsia"/>
          <w:b/>
          <w:bCs/>
          <w:sz w:val="36"/>
        </w:rPr>
        <w:t>报价人须知</w:t>
      </w:r>
    </w:p>
    <w:p>
      <w:pPr>
        <w:spacing w:line="440" w:lineRule="exact"/>
        <w:jc w:val="center"/>
        <w:rPr>
          <w:rFonts w:ascii="宋体" w:hAnsi="宋体"/>
          <w:b/>
          <w:bCs/>
          <w:sz w:val="32"/>
        </w:rPr>
      </w:pPr>
      <w:r>
        <w:rPr>
          <w:rFonts w:hint="eastAsia" w:ascii="宋体" w:hAnsi="宋体"/>
          <w:b/>
          <w:bCs/>
          <w:sz w:val="32"/>
        </w:rPr>
        <w:t>报价人须知前附表</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报价人须知前附表是对报价人须知的补充，二者如有矛盾，以前附表为准</w:t>
      </w:r>
    </w:p>
    <w:tbl>
      <w:tblPr>
        <w:tblStyle w:val="10"/>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sz w:val="24"/>
              </w:rPr>
            </w:pPr>
            <w:r>
              <w:rPr>
                <w:rFonts w:hint="eastAsia" w:ascii="宋体" w:hAnsi="宋体"/>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pStyle w:val="3"/>
              <w:jc w:val="left"/>
              <w:rPr>
                <w:rFonts w:ascii="宋体" w:hAnsi="宋体"/>
                <w:sz w:val="24"/>
              </w:rPr>
            </w:pPr>
            <w:r>
              <w:rPr>
                <w:rFonts w:hint="eastAsia" w:ascii="宋体" w:hAnsi="宋体"/>
                <w:sz w:val="24"/>
              </w:rPr>
              <w:t>项目名称：福建广电网络集团石狮分公司202</w:t>
            </w:r>
            <w:r>
              <w:rPr>
                <w:rFonts w:hint="eastAsia" w:ascii="宋体" w:hAnsi="宋体"/>
                <w:sz w:val="24"/>
                <w:lang w:val="en-US" w:eastAsia="zh-CN"/>
              </w:rPr>
              <w:t>3</w:t>
            </w:r>
            <w:r>
              <w:rPr>
                <w:rFonts w:hint="eastAsia" w:ascii="宋体" w:hAnsi="宋体"/>
                <w:sz w:val="24"/>
              </w:rPr>
              <w:t>年度员工健康体检服务项目比选采购</w:t>
            </w:r>
          </w:p>
          <w:p>
            <w:pPr>
              <w:pStyle w:val="3"/>
              <w:jc w:val="left"/>
              <w:rPr>
                <w:rFonts w:ascii="宋体" w:hAnsi="宋体"/>
                <w:sz w:val="24"/>
              </w:rPr>
            </w:pPr>
            <w:r>
              <w:rPr>
                <w:rFonts w:hint="eastAsia" w:ascii="宋体" w:hAnsi="宋体"/>
                <w:sz w:val="24"/>
              </w:rPr>
              <w:t>买方名称：福建广电网络集团股份有限公司石狮分公司</w:t>
            </w:r>
          </w:p>
          <w:p>
            <w:pPr>
              <w:pStyle w:val="3"/>
              <w:jc w:val="left"/>
              <w:rPr>
                <w:rFonts w:ascii="宋体" w:hAnsi="宋体"/>
                <w:sz w:val="24"/>
              </w:rPr>
            </w:pPr>
            <w:r>
              <w:rPr>
                <w:rFonts w:hint="eastAsia" w:ascii="宋体" w:hAnsi="宋体"/>
                <w:sz w:val="24"/>
              </w:rPr>
              <w:t>项目内容：具体内容详见比选文件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宋体" w:hAnsi="宋体" w:cs="宋体"/>
                <w:b/>
                <w:bCs/>
                <w:sz w:val="24"/>
              </w:rPr>
            </w:pPr>
            <w:r>
              <w:rPr>
                <w:rFonts w:hint="eastAsia" w:ascii="宋体" w:hAnsi="宋体" w:cs="宋体"/>
                <w:b/>
                <w:bCs/>
                <w:sz w:val="24"/>
              </w:rPr>
              <w:t>报价人基本资格标准：</w:t>
            </w:r>
          </w:p>
          <w:p>
            <w:pPr>
              <w:spacing w:line="360" w:lineRule="auto"/>
              <w:ind w:firstLine="480" w:firstLineChars="200"/>
              <w:rPr>
                <w:rFonts w:hint="eastAsia" w:ascii="宋体" w:hAnsi="宋体"/>
                <w:sz w:val="24"/>
              </w:rPr>
            </w:pPr>
            <w:r>
              <w:rPr>
                <w:rFonts w:hint="eastAsia" w:ascii="宋体" w:hAnsi="宋体"/>
                <w:sz w:val="24"/>
              </w:rPr>
              <w:t>(1)报价人应是具有独立法人资格，有能力提供询价货物或服务的综合性公立医院（报价人应在报价文件中提供事业单位法人证书、资质证明文件复印件，并加盖报价人单位公章）。</w:t>
            </w:r>
          </w:p>
          <w:p>
            <w:pPr>
              <w:spacing w:line="360" w:lineRule="auto"/>
              <w:ind w:firstLine="480" w:firstLineChars="200"/>
              <w:rPr>
                <w:rFonts w:hint="eastAsia" w:ascii="宋体" w:hAnsi="宋体"/>
                <w:sz w:val="24"/>
              </w:rPr>
            </w:pPr>
            <w:r>
              <w:rPr>
                <w:rFonts w:hint="eastAsia" w:ascii="宋体" w:hAnsi="宋体"/>
                <w:sz w:val="24"/>
              </w:rPr>
              <w:t>(2)报价人应具有卫生行政主管部门核发有效的《医疗机构执业证许可》（报价人应在报价文件中提供相关证书复印件，并加盖报价人单位公章）。</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)保证福建广电网络集团石狮分公司职工所有信息数据不得外泄，做好保密工作。</w:t>
            </w:r>
          </w:p>
          <w:p>
            <w:pPr>
              <w:spacing w:line="360" w:lineRule="auto"/>
              <w:ind w:firstLine="480" w:firstLineChars="200"/>
              <w:rPr>
                <w:rFonts w:ascii="宋体" w:hAnsi="宋体"/>
              </w:rPr>
            </w:pPr>
            <w:r>
              <w:rPr>
                <w:rFonts w:hint="eastAsia" w:ascii="宋体" w:hAnsi="宋体"/>
                <w:sz w:val="24"/>
              </w:rPr>
              <w:t>(</w:t>
            </w:r>
            <w:r>
              <w:rPr>
                <w:rFonts w:hint="eastAsia" w:ascii="宋体" w:hAnsi="宋体"/>
                <w:sz w:val="24"/>
                <w:lang w:val="en-US" w:eastAsia="zh-CN"/>
              </w:rPr>
              <w:t>4</w:t>
            </w:r>
            <w:r>
              <w:rPr>
                <w:rFonts w:hint="eastAsia" w:ascii="宋体" w:hAnsi="宋体"/>
                <w:sz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4"/>
              </w:rPr>
            </w:pPr>
            <w:r>
              <w:rPr>
                <w:rFonts w:hint="eastAsia" w:ascii="宋体" w:hAnsi="宋体" w:cs="宋体"/>
                <w:sz w:val="24"/>
              </w:rPr>
              <w:t>报价有效期：报价截止期结束后</w:t>
            </w:r>
            <w:r>
              <w:rPr>
                <w:rFonts w:hint="eastAsia" w:ascii="宋体" w:hAnsi="宋体" w:cs="宋体"/>
                <w:sz w:val="24"/>
                <w:u w:val="single"/>
              </w:rPr>
              <w:t xml:space="preserve"> 90 </w:t>
            </w:r>
            <w:r>
              <w:rPr>
                <w:rFonts w:hint="eastAsia" w:ascii="宋体" w:hAnsi="宋体" w:cs="宋体"/>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sz w:val="24"/>
                <w:lang w:eastAsia="zh-CN"/>
              </w:rPr>
            </w:pPr>
            <w:r>
              <w:rPr>
                <w:rFonts w:hint="eastAsia" w:ascii="宋体" w:hAnsi="宋体" w:cs="宋体"/>
                <w:sz w:val="24"/>
              </w:rPr>
              <w:t>报价文件递交至：福建</w:t>
            </w:r>
            <w:del w:id="10" w:author="施玉婷" w:date="2023-08-16T09:10:13Z">
              <w:r>
                <w:rPr>
                  <w:rFonts w:hint="eastAsia" w:ascii="宋体" w:hAnsi="宋体" w:cs="宋体"/>
                  <w:sz w:val="24"/>
                </w:rPr>
                <w:delText>省</w:delText>
              </w:r>
            </w:del>
            <w:r>
              <w:rPr>
                <w:rFonts w:hint="eastAsia" w:ascii="宋体" w:hAnsi="宋体" w:cs="宋体"/>
                <w:sz w:val="24"/>
              </w:rPr>
              <w:t>广电网络集团有限公司</w:t>
            </w:r>
            <w:r>
              <w:rPr>
                <w:rFonts w:hint="eastAsia" w:ascii="宋体" w:hAnsi="宋体" w:cs="宋体"/>
                <w:sz w:val="24"/>
                <w:lang w:val="en-US" w:eastAsia="zh-CN"/>
              </w:rPr>
              <w:t>石狮</w:t>
            </w:r>
            <w:r>
              <w:rPr>
                <w:rFonts w:hint="eastAsia" w:ascii="宋体" w:hAnsi="宋体" w:cs="宋体"/>
                <w:sz w:val="24"/>
              </w:rPr>
              <w:t>分公司</w:t>
            </w:r>
            <w:r>
              <w:rPr>
                <w:rFonts w:hint="eastAsia" w:ascii="宋体" w:hAnsi="宋体" w:cs="宋体"/>
                <w:sz w:val="24"/>
                <w:lang w:val="en-US" w:eastAsia="zh-CN"/>
              </w:rPr>
              <w:t>综合部</w:t>
            </w:r>
          </w:p>
          <w:p>
            <w:pPr>
              <w:spacing w:line="420" w:lineRule="exact"/>
              <w:rPr>
                <w:rFonts w:hint="eastAsia" w:hAnsi="宋体"/>
                <w:sz w:val="24"/>
                <w:lang w:val="en-US" w:eastAsia="zh-CN"/>
              </w:rPr>
            </w:pPr>
            <w:r>
              <w:rPr>
                <w:rFonts w:hint="eastAsia" w:ascii="宋体" w:hAnsi="宋体" w:cs="宋体"/>
                <w:sz w:val="24"/>
              </w:rPr>
              <w:t>地  址：</w:t>
            </w:r>
            <w:r>
              <w:rPr>
                <w:rFonts w:hint="eastAsia" w:hAnsi="宋体"/>
                <w:sz w:val="24"/>
                <w:lang w:val="en-US" w:eastAsia="zh-CN"/>
              </w:rPr>
              <w:t>福建省石狮市濠江路462号众和国际大厦9层</w:t>
            </w:r>
          </w:p>
          <w:p>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cs="宋体"/>
                <w:sz w:val="24"/>
                <w:lang w:val="en-US" w:eastAsia="zh-CN"/>
              </w:rPr>
              <w:t>施女士</w:t>
            </w:r>
            <w:r>
              <w:rPr>
                <w:rFonts w:hint="eastAsia" w:ascii="宋体" w:hAnsi="宋体" w:cs="宋体"/>
                <w:sz w:val="24"/>
              </w:rPr>
              <w:t xml:space="preserve"> ，电话：0595-</w:t>
            </w:r>
            <w:r>
              <w:rPr>
                <w:rFonts w:hint="eastAsia" w:ascii="宋体" w:hAnsi="宋体" w:cs="宋体"/>
                <w:sz w:val="24"/>
                <w:lang w:val="en-US" w:eastAsia="zh-CN"/>
              </w:rPr>
              <w:t>88965656</w:t>
            </w:r>
          </w:p>
          <w:p>
            <w:pPr>
              <w:spacing w:line="420" w:lineRule="exact"/>
              <w:rPr>
                <w:rFonts w:ascii="宋体" w:hAnsi="宋体" w:cs="宋体"/>
                <w:sz w:val="24"/>
              </w:rPr>
            </w:pPr>
            <w:r>
              <w:rPr>
                <w:rFonts w:hint="eastAsia" w:ascii="宋体" w:hAnsi="宋体" w:cs="宋体"/>
                <w:sz w:val="24"/>
              </w:rPr>
              <w:t>报价截止时间：202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8</w:t>
            </w:r>
            <w:r>
              <w:rPr>
                <w:rFonts w:hint="eastAsia"/>
              </w:rPr>
              <w:t>月</w:t>
            </w:r>
            <w:del w:id="11" w:author="施玉婷" w:date="2023-08-21T15:37:23Z">
              <w:r>
                <w:rPr>
                  <w:rFonts w:hint="default" w:ascii="宋体" w:hAnsi="宋体"/>
                  <w:sz w:val="24"/>
                  <w:lang w:val="en-US" w:eastAsia="zh-CN"/>
                </w:rPr>
                <w:delText xml:space="preserve">   </w:delText>
              </w:r>
            </w:del>
            <w:ins w:id="12" w:author="施玉婷" w:date="2023-08-21T15:37:23Z">
              <w:r>
                <w:rPr>
                  <w:rFonts w:hint="eastAsia" w:ascii="宋体" w:hAnsi="宋体"/>
                  <w:sz w:val="24"/>
                  <w:lang w:val="en-US" w:eastAsia="zh-CN"/>
                </w:rPr>
                <w:t>28</w:t>
              </w:r>
            </w:ins>
            <w:bookmarkStart w:id="10" w:name="_GoBack"/>
            <w:bookmarkEnd w:id="10"/>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4"/>
              </w:rPr>
            </w:pPr>
            <w:r>
              <w:rPr>
                <w:rFonts w:hint="eastAsia" w:ascii="宋体" w:hAnsi="宋体" w:cs="宋体"/>
                <w:sz w:val="24"/>
              </w:rPr>
              <w:t>评审标准和方法:</w:t>
            </w:r>
          </w:p>
          <w:p>
            <w:pPr>
              <w:spacing w:line="380" w:lineRule="exact"/>
              <w:ind w:firstLine="480" w:firstLineChars="200"/>
              <w:rPr>
                <w:rFonts w:ascii="宋体" w:hAnsi="宋体" w:cs="宋体"/>
                <w:sz w:val="24"/>
              </w:rPr>
            </w:pPr>
            <w:r>
              <w:rPr>
                <w:rFonts w:hint="eastAsia" w:ascii="宋体" w:hAnsi="宋体" w:cs="宋体"/>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
              <w:spacing w:line="420" w:lineRule="exact"/>
              <w:ind w:firstLine="0"/>
              <w:rPr>
                <w:rFonts w:ascii="宋体" w:hAnsi="宋体" w:cs="Calibri"/>
                <w:sz w:val="24"/>
                <w:szCs w:val="24"/>
              </w:rPr>
            </w:pPr>
            <w:r>
              <w:rPr>
                <w:rFonts w:hint="eastAsia" w:ascii="宋体" w:hAnsi="宋体" w:cs="Calibri"/>
                <w:b/>
                <w:kern w:val="0"/>
                <w:sz w:val="24"/>
              </w:rPr>
              <w:t>项目咨询及其他</w:t>
            </w:r>
          </w:p>
          <w:p>
            <w:pPr>
              <w:pStyle w:val="2"/>
              <w:spacing w:line="420" w:lineRule="exact"/>
              <w:ind w:firstLine="480" w:firstLineChars="200"/>
              <w:rPr>
                <w:rFonts w:ascii="宋体" w:hAnsi="宋体" w:cs="Calibri"/>
                <w:b/>
                <w:bCs/>
                <w:szCs w:val="24"/>
                <w:u w:val="single"/>
              </w:rPr>
            </w:pPr>
            <w:r>
              <w:rPr>
                <w:rFonts w:hint="eastAsia" w:ascii="宋体" w:hAnsi="宋体" w:cs="Calibri"/>
                <w:sz w:val="24"/>
                <w:szCs w:val="24"/>
              </w:rPr>
              <w:t>(1)</w:t>
            </w:r>
            <w:r>
              <w:rPr>
                <w:rFonts w:hint="eastAsia" w:ascii="宋体" w:hAnsi="宋体" w:cs="Calibri"/>
                <w:bCs/>
                <w:kern w:val="0"/>
                <w:sz w:val="24"/>
              </w:rPr>
              <w:t>报价人为了解更多的项目基础资料和背景，可以与本项目的业主进行项目咨询和交流，</w:t>
            </w:r>
            <w:r>
              <w:rPr>
                <w:rFonts w:hint="eastAsia" w:ascii="宋体" w:hAnsi="宋体" w:cs="Calibri"/>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sz w:val="24"/>
              </w:rPr>
            </w:pPr>
            <w:r>
              <w:rPr>
                <w:rFonts w:hint="eastAsia" w:hAnsi="宋体"/>
                <w:b/>
                <w:bCs/>
                <w:sz w:val="24"/>
              </w:rPr>
              <w:t>其他重要须知：</w:t>
            </w:r>
          </w:p>
          <w:p>
            <w:pPr>
              <w:spacing w:line="420" w:lineRule="exact"/>
              <w:ind w:firstLine="480" w:firstLineChars="200"/>
              <w:rPr>
                <w:rFonts w:ascii="宋体" w:hAnsi="宋体"/>
                <w:sz w:val="24"/>
              </w:rPr>
            </w:pPr>
            <w:r>
              <w:rPr>
                <w:rFonts w:hint="eastAsia" w:ascii="宋体" w:hAnsi="宋体"/>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sz w:val="24"/>
              </w:rPr>
            </w:pPr>
            <w:r>
              <w:rPr>
                <w:rFonts w:hint="eastAsia" w:ascii="宋体" w:hAnsi="宋体"/>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sz w:val="24"/>
              </w:rPr>
              <w:t>分公司</w:t>
            </w:r>
            <w:r>
              <w:rPr>
                <w:rFonts w:hint="eastAsia" w:ascii="宋体" w:hAnsi="宋体"/>
                <w:sz w:val="24"/>
              </w:rPr>
              <w:t>所有项目的报价。</w:t>
            </w:r>
          </w:p>
          <w:p>
            <w:pPr>
              <w:spacing w:line="420" w:lineRule="exact"/>
              <w:ind w:firstLine="480" w:firstLineChars="200"/>
              <w:rPr>
                <w:rFonts w:ascii="宋体" w:hAnsi="宋体"/>
                <w:sz w:val="24"/>
              </w:rPr>
            </w:pPr>
            <w:r>
              <w:rPr>
                <w:rFonts w:hint="eastAsia" w:ascii="宋体" w:hAnsi="宋体"/>
                <w:sz w:val="24"/>
              </w:rPr>
              <w:t>(4)近几年（2019年1月1日起至本项目截标时间止）凡在福建广电网络集团股份有限公司或福建广电网络集团股份有限公司泉州分公司有过不良合同履行记录的报价人或生产厂家提交的报价文件，经福建广电网络集团股份有限公司或福建广电网络集团股份有限公司泉州分公司认定确有不良合同履行记录的，均将视为未实质性响应比选文件要求，其报价文件将被拒绝。</w:t>
            </w:r>
          </w:p>
          <w:p>
            <w:pPr>
              <w:spacing w:line="420" w:lineRule="exact"/>
              <w:ind w:firstLine="480" w:firstLineChars="200"/>
              <w:rPr>
                <w:rFonts w:ascii="宋体" w:hAnsi="宋体"/>
                <w:sz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kern w:val="0"/>
                <w:sz w:val="24"/>
              </w:rPr>
            </w:pPr>
            <w:r>
              <w:rPr>
                <w:rFonts w:hint="eastAsia" w:ascii="宋体" w:hAnsi="宋体"/>
                <w:b/>
                <w:kern w:val="0"/>
                <w:sz w:val="24"/>
              </w:rPr>
              <w:t>最高限价：</w:t>
            </w:r>
          </w:p>
          <w:p>
            <w:pPr>
              <w:spacing w:line="420" w:lineRule="exact"/>
              <w:ind w:firstLine="482" w:firstLineChars="200"/>
              <w:rPr>
                <w:rFonts w:ascii="宋体" w:hAnsi="宋体"/>
                <w:b/>
                <w:sz w:val="24"/>
                <w:szCs w:val="20"/>
              </w:rPr>
            </w:pPr>
            <w:r>
              <w:rPr>
                <w:rFonts w:hint="eastAsia" w:ascii="宋体" w:hAnsi="宋体"/>
                <w:b/>
                <w:sz w:val="24"/>
                <w:szCs w:val="20"/>
              </w:rPr>
              <w:t>本项目最高限价为：</w:t>
            </w:r>
            <w:r>
              <w:rPr>
                <w:rFonts w:hint="eastAsia" w:ascii="宋体" w:hAnsi="宋体"/>
                <w:b/>
                <w:sz w:val="24"/>
                <w:szCs w:val="20"/>
                <w:u w:val="single"/>
                <w:lang w:val="en-US" w:eastAsia="zh-CN"/>
              </w:rPr>
              <w:t>8</w:t>
            </w:r>
            <w:del w:id="13" w:author="施玉婷" w:date="2023-08-16T09:10:45Z">
              <w:r>
                <w:rPr>
                  <w:rFonts w:hint="default" w:ascii="宋体" w:hAnsi="宋体"/>
                  <w:b/>
                  <w:sz w:val="24"/>
                  <w:szCs w:val="20"/>
                  <w:u w:val="single"/>
                  <w:lang w:val="en-US" w:eastAsia="zh-CN"/>
                </w:rPr>
                <w:delText>72</w:delText>
              </w:r>
            </w:del>
            <w:ins w:id="14" w:author="施玉婷" w:date="2023-08-16T09:10:45Z">
              <w:r>
                <w:rPr>
                  <w:rFonts w:hint="eastAsia" w:ascii="宋体" w:hAnsi="宋体"/>
                  <w:b/>
                  <w:sz w:val="24"/>
                  <w:szCs w:val="20"/>
                  <w:u w:val="single"/>
                  <w:lang w:val="en-US" w:eastAsia="zh-CN"/>
                </w:rPr>
                <w:t>43</w:t>
              </w:r>
            </w:ins>
            <w:r>
              <w:rPr>
                <w:rFonts w:hint="eastAsia" w:ascii="宋体" w:hAnsi="宋体"/>
                <w:b/>
                <w:sz w:val="24"/>
                <w:szCs w:val="20"/>
                <w:u w:val="single"/>
                <w:lang w:val="en-US" w:eastAsia="zh-CN"/>
              </w:rPr>
              <w:t>00</w:t>
            </w:r>
            <w:r>
              <w:rPr>
                <w:rFonts w:hint="eastAsia" w:ascii="宋体" w:hAnsi="宋体"/>
                <w:b/>
                <w:sz w:val="24"/>
                <w:szCs w:val="20"/>
              </w:rPr>
              <w:t>元人民币 。</w:t>
            </w:r>
          </w:p>
          <w:p>
            <w:pPr>
              <w:adjustRightInd w:val="0"/>
              <w:snapToGrid w:val="0"/>
              <w:spacing w:line="420" w:lineRule="exact"/>
              <w:ind w:firstLine="482" w:firstLineChars="200"/>
              <w:rPr>
                <w:rFonts w:ascii="宋体" w:hAnsi="宋体"/>
                <w:b/>
                <w:kern w:val="0"/>
                <w:sz w:val="24"/>
              </w:rPr>
            </w:pPr>
            <w:r>
              <w:rPr>
                <w:rFonts w:hint="eastAsia" w:hAnsi="宋体"/>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13"/>
              <w:autoSpaceDE/>
              <w:adjustRightInd/>
              <w:spacing w:before="0" w:after="0" w:line="380" w:lineRule="exact"/>
              <w:rPr>
                <w:rFonts w:ascii="宋体" w:hAnsi="宋体"/>
                <w:kern w:val="2"/>
              </w:rPr>
            </w:pPr>
            <w:r>
              <w:rPr>
                <w:rFonts w:hint="eastAsia" w:ascii="宋体" w:hAnsi="宋体"/>
                <w:kern w:val="2"/>
              </w:rPr>
              <w:t>履约保证金：</w:t>
            </w:r>
          </w:p>
          <w:p>
            <w:pPr>
              <w:rPr>
                <w:rFonts w:ascii="宋体" w:hAnsi="宋体"/>
                <w:kern w:val="2"/>
              </w:rPr>
            </w:pPr>
            <w:r>
              <w:rPr>
                <w:rFonts w:hint="eastAsia" w:ascii="宋体" w:hAnsi="宋体"/>
                <w:sz w:val="24"/>
              </w:rPr>
              <w:t>不需要提交履约保证金，中选公告或中选通知发出之日起十日内，中选报价人应与采购人签订合同，并履行合同条款。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r>
              <w:rPr>
                <w:rFonts w:hint="eastAsia" w:ascii="宋体" w:hAnsi="宋体"/>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 w:val="24"/>
              </w:rPr>
            </w:pPr>
            <w:r>
              <w:rPr>
                <w:rFonts w:hint="eastAsia" w:ascii="宋体" w:hAnsi="宋体"/>
                <w:sz w:val="24"/>
              </w:rPr>
              <w:t>比选文件更正公告（如果有的话）等相关公告、公示发布网站：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www.</w:t>
            </w:r>
            <w:r>
              <w:rPr>
                <w:rFonts w:hint="eastAsia" w:ascii="宋体" w:hAnsi="宋体"/>
                <w:sz w:val="24"/>
              </w:rPr>
              <w:t>qz.</w:t>
            </w:r>
            <w:r>
              <w:rPr>
                <w:rFonts w:ascii="宋体" w:hAnsi="宋体"/>
                <w:sz w:val="24"/>
              </w:rPr>
              <w:t>fjgdwl.com</w:t>
            </w:r>
            <w:r>
              <w:rPr>
                <w:rFonts w:hint="eastAsia" w:ascii="宋体" w:hAnsi="宋体"/>
                <w:sz w:val="24"/>
              </w:rPr>
              <w:t>）；</w:t>
            </w:r>
          </w:p>
          <w:p>
            <w:pPr>
              <w:pStyle w:val="13"/>
              <w:adjustRightInd/>
              <w:spacing w:before="0" w:after="0" w:line="380" w:lineRule="exact"/>
              <w:ind w:firstLine="1631" w:firstLineChars="700"/>
              <w:rPr>
                <w:rFonts w:ascii="宋体" w:hAnsi="宋体"/>
                <w:kern w:val="2"/>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 w:val="24"/>
                <w:szCs w:val="20"/>
                <w:lang w:val="en-US" w:eastAsia="zh-CN"/>
              </w:rPr>
            </w:pPr>
            <w:r>
              <w:rPr>
                <w:rFonts w:hint="eastAsia" w:ascii="宋体" w:hAnsi="宋体"/>
                <w:sz w:val="24"/>
                <w:szCs w:val="20"/>
                <w:lang w:val="en-US" w:eastAsia="zh-CN"/>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13"/>
              <w:autoSpaceDE/>
              <w:adjustRightInd/>
              <w:spacing w:before="0" w:after="0" w:line="380" w:lineRule="exact"/>
              <w:rPr>
                <w:rFonts w:ascii="宋体" w:hAnsi="宋体"/>
                <w:b w:val="0"/>
                <w:kern w:val="2"/>
              </w:rPr>
            </w:pPr>
            <w:r>
              <w:rPr>
                <w:rFonts w:hint="eastAsia" w:ascii="宋体" w:hAnsi="宋体"/>
              </w:rPr>
              <w:t>项目监督部门：</w:t>
            </w:r>
            <w:r>
              <w:rPr>
                <w:rFonts w:hint="eastAsia" w:ascii="宋体" w:hAnsi="宋体"/>
                <w:b w:val="0"/>
                <w:kern w:val="2"/>
              </w:rPr>
              <w:t>福建广电网络集团股份有限公司泉州分公司</w:t>
            </w:r>
          </w:p>
          <w:p>
            <w:pPr>
              <w:pStyle w:val="13"/>
              <w:adjustRightInd/>
              <w:spacing w:before="0" w:after="0" w:line="380" w:lineRule="exact"/>
              <w:ind w:firstLine="1680" w:firstLineChars="700"/>
              <w:rPr>
                <w:rFonts w:hint="eastAsia" w:ascii="宋体" w:hAnsi="宋体"/>
                <w:b w:val="0"/>
                <w:kern w:val="2"/>
              </w:rPr>
            </w:pPr>
            <w:r>
              <w:rPr>
                <w:rFonts w:hint="eastAsia" w:ascii="宋体" w:hAnsi="宋体"/>
                <w:b w:val="0"/>
                <w:kern w:val="2"/>
              </w:rPr>
              <w:t>纪检监察室</w:t>
            </w:r>
          </w:p>
        </w:tc>
      </w:tr>
    </w:tbl>
    <w:p>
      <w:pPr>
        <w:jc w:val="center"/>
        <w:rPr>
          <w:b/>
          <w:bCs/>
          <w:sz w:val="32"/>
        </w:rPr>
      </w:pPr>
      <w:r>
        <w:rPr>
          <w:b/>
          <w:bCs/>
          <w:sz w:val="32"/>
        </w:rPr>
        <w:br w:type="page"/>
      </w:r>
      <w:r>
        <w:rPr>
          <w:rFonts w:hint="eastAsia"/>
          <w:b/>
          <w:bCs/>
          <w:sz w:val="32"/>
        </w:rPr>
        <w:t>报价人须知</w:t>
      </w:r>
    </w:p>
    <w:p>
      <w:pPr>
        <w:spacing w:line="440" w:lineRule="exact"/>
        <w:jc w:val="center"/>
        <w:rPr>
          <w:rFonts w:ascii="宋体" w:hAnsi="宋体"/>
          <w:b/>
          <w:bCs/>
          <w:sz w:val="24"/>
        </w:rPr>
      </w:pPr>
      <w:r>
        <w:rPr>
          <w:rFonts w:hint="eastAsia" w:ascii="宋体" w:hAnsi="宋体"/>
          <w:b/>
          <w:bCs/>
          <w:sz w:val="24"/>
        </w:rPr>
        <w:t>A  说明</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 适用范围</w:t>
      </w:r>
    </w:p>
    <w:p>
      <w:pPr>
        <w:spacing w:line="440" w:lineRule="exact"/>
        <w:ind w:firstLine="480" w:firstLineChars="200"/>
        <w:rPr>
          <w:rFonts w:ascii="宋体" w:hAnsi="宋体"/>
          <w:sz w:val="24"/>
        </w:rPr>
      </w:pPr>
      <w:r>
        <w:rPr>
          <w:rFonts w:hint="eastAsia" w:ascii="宋体" w:hAnsi="宋体"/>
          <w:sz w:val="24"/>
        </w:rPr>
        <w:t>1.1本比选采购文件仅适用于比选邀请中所叙述项目的货物及服务采购。</w:t>
      </w:r>
    </w:p>
    <w:p>
      <w:pPr>
        <w:spacing w:line="440" w:lineRule="exact"/>
        <w:rPr>
          <w:rFonts w:ascii="宋体" w:hAnsi="宋体"/>
          <w:sz w:val="24"/>
        </w:rPr>
      </w:pPr>
      <w:r>
        <w:rPr>
          <w:rFonts w:hint="eastAsia" w:ascii="宋体" w:hAnsi="宋体"/>
          <w:sz w:val="24"/>
        </w:rPr>
        <w:t>2. 定义</w:t>
      </w:r>
    </w:p>
    <w:p>
      <w:pPr>
        <w:spacing w:line="440" w:lineRule="exact"/>
        <w:ind w:firstLine="480" w:firstLineChars="200"/>
        <w:rPr>
          <w:rFonts w:ascii="宋体" w:hAnsi="宋体"/>
          <w:sz w:val="24"/>
        </w:rPr>
      </w:pPr>
      <w:r>
        <w:rPr>
          <w:rFonts w:hint="eastAsia" w:ascii="宋体" w:hAnsi="宋体"/>
          <w:sz w:val="24"/>
        </w:rPr>
        <w:t>2.1“报价人”系指本次提交报价文件的国内企业。</w:t>
      </w:r>
    </w:p>
    <w:p>
      <w:pPr>
        <w:spacing w:line="440" w:lineRule="exact"/>
        <w:ind w:firstLine="480" w:firstLineChars="200"/>
        <w:rPr>
          <w:rFonts w:ascii="宋体" w:hAnsi="宋体"/>
          <w:sz w:val="24"/>
        </w:rPr>
      </w:pPr>
      <w:r>
        <w:rPr>
          <w:rFonts w:hint="eastAsia" w:ascii="宋体" w:hAnsi="宋体"/>
          <w:sz w:val="24"/>
        </w:rPr>
        <w:t>2.2“中选报价人”系指本次比选采购中被授予合同的报价人。</w:t>
      </w:r>
    </w:p>
    <w:p>
      <w:pPr>
        <w:spacing w:line="440" w:lineRule="exact"/>
        <w:ind w:firstLine="480" w:firstLineChars="200"/>
        <w:rPr>
          <w:rFonts w:ascii="宋体" w:hAnsi="宋体"/>
          <w:sz w:val="24"/>
        </w:rPr>
      </w:pPr>
      <w:r>
        <w:rPr>
          <w:rFonts w:hint="eastAsia" w:ascii="宋体" w:hAnsi="宋体"/>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sz w:val="24"/>
        </w:rPr>
      </w:pPr>
      <w:r>
        <w:rPr>
          <w:rFonts w:hint="eastAsia" w:ascii="宋体" w:hAnsi="宋体"/>
          <w:sz w:val="24"/>
        </w:rPr>
        <w:t>2.4“服务”系指比选采购文件规定卖方须承担的施工、安装、调试、技术协助、校准、培训以及其他类似的义务。</w:t>
      </w:r>
    </w:p>
    <w:p>
      <w:pPr>
        <w:spacing w:line="440" w:lineRule="exact"/>
        <w:rPr>
          <w:rFonts w:ascii="宋体" w:hAnsi="宋体"/>
          <w:sz w:val="24"/>
        </w:rPr>
      </w:pPr>
      <w:r>
        <w:rPr>
          <w:rFonts w:hint="eastAsia" w:ascii="宋体" w:hAnsi="宋体"/>
          <w:sz w:val="24"/>
        </w:rPr>
        <w:t>3. 合格的报价人</w:t>
      </w:r>
    </w:p>
    <w:p>
      <w:pPr>
        <w:spacing w:line="440" w:lineRule="exact"/>
        <w:ind w:firstLine="480" w:firstLineChars="200"/>
        <w:rPr>
          <w:rFonts w:ascii="宋体" w:hAnsi="宋体"/>
          <w:sz w:val="24"/>
        </w:rPr>
      </w:pPr>
      <w:r>
        <w:rPr>
          <w:rFonts w:hint="eastAsia" w:ascii="宋体" w:hAnsi="宋体"/>
          <w:sz w:val="24"/>
        </w:rPr>
        <w:t>3.1</w:t>
      </w:r>
      <w:r>
        <w:rPr>
          <w:rFonts w:hint="eastAsia" w:hAnsi="宋体"/>
          <w:sz w:val="24"/>
        </w:rPr>
        <w:t>购买了</w:t>
      </w:r>
      <w:r>
        <w:rPr>
          <w:rFonts w:hint="eastAsia" w:ascii="宋体" w:hAnsi="宋体"/>
          <w:sz w:val="24"/>
        </w:rPr>
        <w:t>比选采购文件并有能力提供本比选采购文件所述货物及服务的具有独立法人资格的国内企业。</w:t>
      </w:r>
    </w:p>
    <w:p>
      <w:pPr>
        <w:spacing w:line="440" w:lineRule="exact"/>
        <w:ind w:firstLine="480" w:firstLineChars="200"/>
        <w:rPr>
          <w:rFonts w:ascii="宋体" w:hAnsi="宋体"/>
          <w:sz w:val="24"/>
        </w:rPr>
      </w:pPr>
      <w:r>
        <w:rPr>
          <w:rFonts w:hint="eastAsia" w:ascii="宋体" w:hAnsi="宋体"/>
          <w:sz w:val="24"/>
        </w:rPr>
        <w:t>3.2 报价人生产、经销的报价货物或服务的资格必须得到有关行政主管部门的许可。</w:t>
      </w:r>
    </w:p>
    <w:p>
      <w:pPr>
        <w:spacing w:line="440" w:lineRule="exact"/>
        <w:rPr>
          <w:rFonts w:ascii="宋体" w:hAnsi="宋体"/>
          <w:sz w:val="24"/>
        </w:rPr>
      </w:pPr>
      <w:r>
        <w:rPr>
          <w:rFonts w:hint="eastAsia" w:ascii="宋体" w:hAnsi="宋体"/>
          <w:sz w:val="24"/>
        </w:rPr>
        <w:t>4. 报价费用</w:t>
      </w:r>
    </w:p>
    <w:p>
      <w:pPr>
        <w:spacing w:line="440" w:lineRule="exact"/>
        <w:ind w:firstLine="480" w:firstLineChars="200"/>
        <w:rPr>
          <w:rFonts w:ascii="宋体" w:hAnsi="宋体"/>
          <w:sz w:val="24"/>
        </w:rPr>
      </w:pPr>
      <w:r>
        <w:rPr>
          <w:rFonts w:hint="eastAsia" w:ascii="宋体" w:hAnsi="宋体"/>
          <w:sz w:val="24"/>
        </w:rPr>
        <w:t>4.1 报价人应承担其准备与参加报价所涉及的一切费用。在任何情况下买方不承担任何费用。</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B  比选采购文件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 比选采购文件的组成</w:t>
      </w:r>
    </w:p>
    <w:p>
      <w:pPr>
        <w:spacing w:line="440" w:lineRule="exact"/>
        <w:rPr>
          <w:rFonts w:ascii="宋体" w:hAnsi="宋体"/>
          <w:sz w:val="24"/>
        </w:rPr>
      </w:pPr>
      <w:r>
        <w:rPr>
          <w:rFonts w:hint="eastAsia" w:ascii="宋体" w:hAnsi="宋体"/>
          <w:sz w:val="24"/>
        </w:rPr>
        <w:t xml:space="preserve">    5.1比选采购文件用以阐明所需货物及服务、比选采购程序和合同主要条款。比选采购文件由下述部分组成：</w:t>
      </w:r>
    </w:p>
    <w:p>
      <w:pPr>
        <w:spacing w:line="440" w:lineRule="exact"/>
        <w:ind w:firstLine="480" w:firstLineChars="200"/>
        <w:rPr>
          <w:rFonts w:ascii="宋体" w:hAnsi="宋体"/>
          <w:sz w:val="24"/>
        </w:rPr>
      </w:pPr>
      <w:r>
        <w:rPr>
          <w:rFonts w:hint="eastAsia" w:ascii="宋体" w:hAnsi="宋体"/>
          <w:sz w:val="24"/>
        </w:rPr>
        <w:t>(1)比选邀请</w:t>
      </w:r>
    </w:p>
    <w:p>
      <w:pPr>
        <w:spacing w:line="440" w:lineRule="exact"/>
        <w:ind w:firstLine="480" w:firstLineChars="200"/>
        <w:rPr>
          <w:rFonts w:ascii="宋体" w:hAnsi="宋体"/>
          <w:sz w:val="24"/>
        </w:rPr>
      </w:pPr>
      <w:r>
        <w:rPr>
          <w:rFonts w:hint="eastAsia" w:ascii="宋体" w:hAnsi="宋体"/>
          <w:sz w:val="24"/>
        </w:rPr>
        <w:t>(2)报价人须知</w:t>
      </w:r>
    </w:p>
    <w:p>
      <w:pPr>
        <w:spacing w:line="440" w:lineRule="exact"/>
        <w:ind w:firstLine="480" w:firstLineChars="200"/>
        <w:rPr>
          <w:rFonts w:ascii="宋体" w:hAnsi="宋体"/>
          <w:sz w:val="24"/>
        </w:rPr>
      </w:pPr>
      <w:r>
        <w:rPr>
          <w:rFonts w:hint="eastAsia" w:ascii="宋体" w:hAnsi="宋体"/>
          <w:sz w:val="24"/>
        </w:rPr>
        <w:t>(3)比选内容及要求</w:t>
      </w:r>
    </w:p>
    <w:p>
      <w:pPr>
        <w:spacing w:line="440" w:lineRule="exact"/>
        <w:ind w:firstLine="480" w:firstLineChars="200"/>
        <w:rPr>
          <w:rFonts w:ascii="宋体" w:hAnsi="宋体"/>
          <w:sz w:val="24"/>
        </w:rPr>
      </w:pPr>
      <w:r>
        <w:rPr>
          <w:rFonts w:hint="eastAsia" w:ascii="宋体" w:hAnsi="宋体"/>
          <w:sz w:val="24"/>
        </w:rPr>
        <w:t>(4)合同主要条款</w:t>
      </w:r>
    </w:p>
    <w:p>
      <w:pPr>
        <w:spacing w:line="440" w:lineRule="exact"/>
        <w:ind w:firstLine="480" w:firstLineChars="200"/>
        <w:rPr>
          <w:rFonts w:ascii="宋体" w:hAnsi="宋体"/>
          <w:sz w:val="24"/>
        </w:rPr>
      </w:pPr>
      <w:r>
        <w:rPr>
          <w:rFonts w:hint="eastAsia" w:ascii="宋体" w:hAnsi="宋体"/>
          <w:sz w:val="24"/>
        </w:rPr>
        <w:t>(5)附件－报价文件格式</w:t>
      </w:r>
    </w:p>
    <w:p>
      <w:pPr>
        <w:spacing w:line="440" w:lineRule="exact"/>
        <w:jc w:val="center"/>
        <w:rPr>
          <w:rFonts w:ascii="宋体" w:hAnsi="宋体"/>
          <w:b/>
          <w:bCs/>
          <w:sz w:val="24"/>
        </w:rPr>
      </w:pPr>
      <w:r>
        <w:rPr>
          <w:rFonts w:hint="eastAsia" w:ascii="宋体" w:hAnsi="宋体"/>
          <w:b/>
          <w:bCs/>
          <w:sz w:val="24"/>
        </w:rPr>
        <w:t>C  报价文件的编写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6. 要求</w:t>
      </w:r>
    </w:p>
    <w:p>
      <w:pPr>
        <w:spacing w:line="440" w:lineRule="exact"/>
        <w:rPr>
          <w:rFonts w:ascii="宋体" w:hAnsi="宋体"/>
          <w:sz w:val="24"/>
        </w:rPr>
      </w:pPr>
      <w:r>
        <w:rPr>
          <w:rFonts w:hint="eastAsia" w:ascii="宋体" w:hAnsi="宋体"/>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sz w:val="24"/>
        </w:rPr>
      </w:pPr>
      <w:r>
        <w:rPr>
          <w:rFonts w:hint="eastAsia" w:ascii="宋体" w:hAnsi="宋体"/>
          <w:sz w:val="24"/>
        </w:rPr>
        <w:t>7. 报价语言及报价要求</w:t>
      </w:r>
    </w:p>
    <w:p>
      <w:pPr>
        <w:spacing w:line="440" w:lineRule="exact"/>
        <w:rPr>
          <w:rFonts w:ascii="宋体" w:hAnsi="宋体"/>
          <w:sz w:val="24"/>
        </w:rPr>
      </w:pPr>
      <w:r>
        <w:rPr>
          <w:rFonts w:hint="eastAsia" w:ascii="宋体" w:hAnsi="宋体"/>
          <w:sz w:val="24"/>
        </w:rPr>
        <w:t xml:space="preserve">    7.1报价文件应用中文书写。</w:t>
      </w:r>
    </w:p>
    <w:p>
      <w:pPr>
        <w:spacing w:line="440" w:lineRule="exact"/>
        <w:rPr>
          <w:rFonts w:ascii="宋体" w:hAnsi="宋体"/>
          <w:sz w:val="24"/>
        </w:rPr>
      </w:pPr>
      <w:r>
        <w:rPr>
          <w:rFonts w:hint="eastAsia" w:ascii="宋体" w:hAnsi="宋体"/>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pPr>
        <w:spacing w:line="440" w:lineRule="exact"/>
        <w:rPr>
          <w:rFonts w:ascii="宋体" w:hAnsi="宋体"/>
          <w:sz w:val="24"/>
        </w:rPr>
      </w:pPr>
      <w:r>
        <w:rPr>
          <w:rFonts w:hint="eastAsia" w:ascii="宋体" w:hAnsi="宋体"/>
          <w:sz w:val="24"/>
        </w:rPr>
        <w:t xml:space="preserve">    7.2.1除非另有规定，报价人应在满足技术规格与要求的基础上进行报价。应根据报价文件表格和规定按要求详细报价。</w:t>
      </w:r>
    </w:p>
    <w:p>
      <w:pPr>
        <w:spacing w:line="440" w:lineRule="exact"/>
        <w:rPr>
          <w:rFonts w:ascii="宋体" w:hAnsi="宋体"/>
          <w:sz w:val="24"/>
        </w:rPr>
      </w:pPr>
      <w:r>
        <w:rPr>
          <w:rFonts w:hint="eastAsia" w:ascii="宋体" w:hAnsi="宋体"/>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sz w:val="24"/>
        </w:rPr>
      </w:pPr>
      <w:r>
        <w:rPr>
          <w:rFonts w:hint="eastAsia" w:ascii="宋体" w:hAnsi="宋体"/>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sz w:val="24"/>
        </w:rPr>
      </w:pPr>
      <w:r>
        <w:rPr>
          <w:rFonts w:hint="eastAsia" w:ascii="宋体" w:hAnsi="宋体"/>
          <w:sz w:val="24"/>
        </w:rPr>
        <w:t>8. 报价文件的组成</w:t>
      </w:r>
    </w:p>
    <w:p>
      <w:pPr>
        <w:spacing w:line="440" w:lineRule="exact"/>
        <w:rPr>
          <w:rFonts w:ascii="宋体" w:hAnsi="宋体"/>
          <w:sz w:val="24"/>
        </w:rPr>
      </w:pPr>
      <w:r>
        <w:rPr>
          <w:rFonts w:hint="eastAsia" w:ascii="宋体" w:hAnsi="宋体"/>
          <w:sz w:val="24"/>
        </w:rPr>
        <w:t xml:space="preserve">    8.1报价文件应包括下列部分：</w:t>
      </w:r>
    </w:p>
    <w:p>
      <w:pPr>
        <w:spacing w:line="440" w:lineRule="exact"/>
        <w:ind w:firstLine="480" w:firstLineChars="200"/>
        <w:rPr>
          <w:rFonts w:ascii="宋体" w:hAnsi="宋体"/>
          <w:sz w:val="24"/>
        </w:rPr>
      </w:pPr>
      <w:r>
        <w:rPr>
          <w:rFonts w:hint="eastAsia" w:ascii="宋体" w:hAnsi="宋体"/>
          <w:sz w:val="24"/>
        </w:rPr>
        <w:t>(1)报价书</w:t>
      </w:r>
    </w:p>
    <w:p>
      <w:pPr>
        <w:spacing w:line="420" w:lineRule="exact"/>
        <w:ind w:firstLine="480" w:firstLineChars="200"/>
        <w:rPr>
          <w:rFonts w:ascii="宋体" w:hAnsi="宋体"/>
          <w:bCs/>
          <w:sz w:val="24"/>
        </w:rPr>
      </w:pPr>
      <w:r>
        <w:rPr>
          <w:rFonts w:hint="eastAsia" w:ascii="宋体" w:hAnsi="宋体"/>
          <w:bCs/>
          <w:sz w:val="24"/>
        </w:rPr>
        <w:t>(2)报价一览表</w:t>
      </w:r>
    </w:p>
    <w:p>
      <w:pPr>
        <w:spacing w:line="420" w:lineRule="exact"/>
        <w:ind w:firstLine="480" w:firstLineChars="200"/>
        <w:rPr>
          <w:rFonts w:ascii="宋体" w:hAnsi="宋体"/>
          <w:bCs/>
          <w:sz w:val="24"/>
        </w:rPr>
      </w:pPr>
      <w:r>
        <w:rPr>
          <w:rFonts w:hint="eastAsia" w:ascii="宋体" w:hAnsi="宋体"/>
          <w:bCs/>
          <w:sz w:val="24"/>
        </w:rPr>
        <w:t>(3)详细报价书</w:t>
      </w:r>
    </w:p>
    <w:p>
      <w:pPr>
        <w:spacing w:line="420" w:lineRule="exact"/>
        <w:ind w:firstLine="480" w:firstLineChars="200"/>
        <w:rPr>
          <w:rFonts w:ascii="宋体" w:hAnsi="宋体"/>
          <w:bCs/>
          <w:sz w:val="24"/>
        </w:rPr>
      </w:pPr>
      <w:r>
        <w:rPr>
          <w:rFonts w:hint="eastAsia" w:ascii="宋体" w:hAnsi="宋体"/>
          <w:bCs/>
          <w:sz w:val="24"/>
        </w:rPr>
        <w:t>(4)技术和商务偏离表</w:t>
      </w:r>
    </w:p>
    <w:p>
      <w:pPr>
        <w:spacing w:line="420" w:lineRule="exact"/>
        <w:ind w:firstLine="480" w:firstLineChars="200"/>
        <w:rPr>
          <w:rFonts w:ascii="宋体" w:hAnsi="宋体"/>
          <w:bCs/>
          <w:sz w:val="24"/>
        </w:rPr>
      </w:pPr>
      <w:r>
        <w:rPr>
          <w:rFonts w:hint="eastAsia" w:ascii="宋体" w:hAnsi="宋体"/>
          <w:bCs/>
          <w:sz w:val="24"/>
        </w:rPr>
        <w:t>(5)报价人的资格证明文件</w:t>
      </w:r>
    </w:p>
    <w:p>
      <w:pPr>
        <w:spacing w:line="420" w:lineRule="exact"/>
        <w:ind w:firstLine="480" w:firstLineChars="200"/>
        <w:rPr>
          <w:rFonts w:ascii="宋体" w:hAnsi="宋体"/>
          <w:bCs/>
          <w:sz w:val="24"/>
        </w:rPr>
      </w:pPr>
      <w:r>
        <w:rPr>
          <w:rFonts w:hint="eastAsia" w:ascii="宋体" w:hAnsi="宋体"/>
          <w:bCs/>
          <w:sz w:val="24"/>
        </w:rPr>
        <w:t>(6)报价人应交的其它资料</w:t>
      </w:r>
    </w:p>
    <w:p>
      <w:pPr>
        <w:spacing w:line="440" w:lineRule="exact"/>
        <w:rPr>
          <w:rFonts w:ascii="宋体" w:hAnsi="宋体"/>
          <w:sz w:val="24"/>
        </w:rPr>
      </w:pPr>
      <w:r>
        <w:rPr>
          <w:rFonts w:hint="eastAsia" w:ascii="宋体" w:hAnsi="宋体"/>
          <w:sz w:val="24"/>
        </w:rPr>
        <w:t>9. 报价有效期</w:t>
      </w:r>
    </w:p>
    <w:p>
      <w:pPr>
        <w:spacing w:line="440" w:lineRule="exact"/>
        <w:ind w:firstLine="480"/>
        <w:rPr>
          <w:rFonts w:ascii="宋体" w:hAnsi="宋体"/>
          <w:sz w:val="24"/>
        </w:rPr>
      </w:pPr>
      <w:r>
        <w:rPr>
          <w:rFonts w:hint="eastAsia" w:ascii="宋体" w:hAnsi="宋体"/>
          <w:sz w:val="24"/>
        </w:rPr>
        <w:t>9.1报价文件从本须知前附表第4项所规定的报价截止期之后开始生效，在本须知前附表第3项所规定的日历日内保持有效。</w:t>
      </w:r>
    </w:p>
    <w:p>
      <w:pPr>
        <w:spacing w:line="440" w:lineRule="exact"/>
        <w:ind w:firstLine="480"/>
        <w:rPr>
          <w:rFonts w:ascii="宋体" w:hAnsi="宋体"/>
          <w:sz w:val="24"/>
        </w:rPr>
      </w:pPr>
    </w:p>
    <w:p>
      <w:pPr>
        <w:spacing w:line="440" w:lineRule="exact"/>
        <w:jc w:val="center"/>
        <w:rPr>
          <w:rFonts w:ascii="宋体" w:hAnsi="宋体"/>
          <w:b/>
          <w:bCs/>
          <w:sz w:val="24"/>
        </w:rPr>
      </w:pPr>
      <w:r>
        <w:rPr>
          <w:rFonts w:hint="eastAsia" w:ascii="宋体" w:hAnsi="宋体"/>
          <w:b/>
          <w:bCs/>
          <w:sz w:val="24"/>
        </w:rPr>
        <w:t>D  报价文件的格式与递交</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11. 报价文件的格式</w:t>
      </w:r>
    </w:p>
    <w:p>
      <w:pPr>
        <w:spacing w:line="440" w:lineRule="exact"/>
        <w:rPr>
          <w:rFonts w:ascii="宋体" w:hAnsi="宋体"/>
          <w:sz w:val="24"/>
        </w:rPr>
      </w:pPr>
      <w:r>
        <w:rPr>
          <w:rFonts w:hint="eastAsia" w:ascii="宋体" w:hAnsi="宋体"/>
          <w:sz w:val="24"/>
        </w:rPr>
        <w:t xml:space="preserve">    11.1报价人须编制由本须知第8条规定文件组成的报价文件正本一份。</w:t>
      </w:r>
    </w:p>
    <w:p>
      <w:pPr>
        <w:spacing w:line="440" w:lineRule="exact"/>
        <w:rPr>
          <w:rFonts w:ascii="宋体" w:hAnsi="宋体"/>
          <w:sz w:val="24"/>
        </w:rPr>
      </w:pPr>
      <w:r>
        <w:rPr>
          <w:rFonts w:hint="eastAsia" w:ascii="宋体" w:hAnsi="宋体"/>
          <w:sz w:val="24"/>
        </w:rPr>
        <w:t xml:space="preserve">    11.2报价文件应由报价人授权代表签字并加盖公章。</w:t>
      </w:r>
    </w:p>
    <w:p>
      <w:pPr>
        <w:spacing w:line="440" w:lineRule="exact"/>
        <w:rPr>
          <w:rFonts w:ascii="宋体" w:hAnsi="宋体"/>
          <w:sz w:val="24"/>
        </w:rPr>
      </w:pPr>
      <w:r>
        <w:rPr>
          <w:rFonts w:hint="eastAsia" w:ascii="宋体" w:hAnsi="宋体"/>
          <w:sz w:val="24"/>
        </w:rPr>
        <w:t xml:space="preserve">    11.3报价使用货币为人民币。</w:t>
      </w:r>
    </w:p>
    <w:p>
      <w:pPr>
        <w:spacing w:line="440" w:lineRule="exact"/>
        <w:rPr>
          <w:rFonts w:ascii="宋体" w:hAnsi="宋体"/>
          <w:sz w:val="24"/>
        </w:rPr>
      </w:pPr>
      <w:r>
        <w:rPr>
          <w:rFonts w:hint="eastAsia" w:ascii="宋体" w:hAnsi="宋体"/>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sz w:val="24"/>
        </w:rPr>
      </w:pPr>
      <w:r>
        <w:rPr>
          <w:rFonts w:hint="eastAsia" w:ascii="宋体" w:hAnsi="宋体"/>
          <w:sz w:val="24"/>
        </w:rPr>
        <w:t>11.5报价文件的正本应使用不能擦去的墨料或墨水打印或书写，并由授权的签署人签署。</w:t>
      </w:r>
    </w:p>
    <w:p>
      <w:pPr>
        <w:spacing w:line="440" w:lineRule="exact"/>
        <w:ind w:firstLine="480"/>
        <w:rPr>
          <w:rFonts w:ascii="宋体" w:hAnsi="宋体"/>
          <w:sz w:val="24"/>
        </w:rPr>
      </w:pPr>
      <w:r>
        <w:rPr>
          <w:rFonts w:hint="eastAsia" w:ascii="宋体" w:hAnsi="宋体"/>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sz w:val="24"/>
        </w:rPr>
      </w:pPr>
      <w:r>
        <w:rPr>
          <w:rFonts w:hint="eastAsia" w:ascii="宋体" w:hAnsi="宋体"/>
          <w:sz w:val="24"/>
        </w:rPr>
        <w:t>12. 报价文件的递交</w:t>
      </w:r>
    </w:p>
    <w:p>
      <w:pPr>
        <w:spacing w:line="440" w:lineRule="exact"/>
        <w:rPr>
          <w:rFonts w:ascii="宋体" w:hAnsi="宋体"/>
          <w:sz w:val="24"/>
        </w:rPr>
      </w:pPr>
      <w:r>
        <w:rPr>
          <w:rFonts w:hint="eastAsia" w:ascii="宋体" w:hAnsi="宋体"/>
          <w:sz w:val="24"/>
        </w:rPr>
        <w:t xml:space="preserve">    12.1报价文件应在比选邀请中规定的截止时间前密封送达，迟到的文件将被拒绝。</w:t>
      </w:r>
    </w:p>
    <w:p>
      <w:pPr>
        <w:spacing w:line="440" w:lineRule="exact"/>
        <w:rPr>
          <w:rFonts w:ascii="宋体" w:hAnsi="宋体"/>
          <w:sz w:val="24"/>
        </w:rPr>
      </w:pPr>
      <w:r>
        <w:rPr>
          <w:rFonts w:hint="eastAsia" w:ascii="宋体" w:hAnsi="宋体"/>
          <w:sz w:val="24"/>
        </w:rPr>
        <w:t xml:space="preserve">    12.2报价文件可以邮寄或派人送达，传真件不被接受。</w:t>
      </w:r>
    </w:p>
    <w:p>
      <w:pPr>
        <w:spacing w:line="440" w:lineRule="exact"/>
        <w:rPr>
          <w:rFonts w:ascii="宋体" w:hAnsi="宋体"/>
          <w:sz w:val="24"/>
        </w:rPr>
      </w:pPr>
      <w:r>
        <w:rPr>
          <w:rFonts w:hint="eastAsia" w:ascii="宋体" w:hAnsi="宋体"/>
          <w:sz w:val="24"/>
        </w:rPr>
        <w:t xml:space="preserve">    12.3报价人提交的文件将给予保密，但不退回。</w:t>
      </w:r>
    </w:p>
    <w:p>
      <w:pPr>
        <w:spacing w:line="440" w:lineRule="exact"/>
        <w:rPr>
          <w:rFonts w:ascii="宋体" w:hAnsi="宋体"/>
          <w:sz w:val="24"/>
        </w:rPr>
      </w:pPr>
    </w:p>
    <w:p>
      <w:pPr>
        <w:spacing w:line="440" w:lineRule="exact"/>
        <w:jc w:val="center"/>
        <w:rPr>
          <w:rFonts w:ascii="宋体" w:hAnsi="宋体"/>
          <w:b/>
          <w:bCs/>
          <w:sz w:val="24"/>
        </w:rPr>
      </w:pPr>
      <w:r>
        <w:rPr>
          <w:rFonts w:hint="eastAsia" w:ascii="宋体" w:hAnsi="宋体"/>
          <w:b/>
          <w:bCs/>
          <w:sz w:val="24"/>
        </w:rPr>
        <w:t>E  报价文件的评估和比较</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13．评议时间</w:t>
      </w:r>
    </w:p>
    <w:p>
      <w:pPr>
        <w:spacing w:line="440" w:lineRule="exact"/>
        <w:rPr>
          <w:rFonts w:ascii="宋体" w:hAnsi="宋体"/>
          <w:sz w:val="24"/>
        </w:rPr>
      </w:pPr>
      <w:r>
        <w:rPr>
          <w:rFonts w:hint="eastAsia" w:ascii="宋体" w:hAnsi="宋体"/>
          <w:sz w:val="24"/>
        </w:rPr>
        <w:t xml:space="preserve">    13.1采购人将在报价文件送达后的适当时间里组织评审委员会对报价文件进行评议。</w:t>
      </w:r>
    </w:p>
    <w:p>
      <w:pPr>
        <w:spacing w:line="440" w:lineRule="exact"/>
        <w:rPr>
          <w:rFonts w:ascii="宋体" w:hAnsi="宋体"/>
          <w:sz w:val="24"/>
        </w:rPr>
      </w:pPr>
      <w:r>
        <w:rPr>
          <w:rFonts w:hint="eastAsia" w:ascii="宋体" w:hAnsi="宋体"/>
          <w:sz w:val="24"/>
        </w:rPr>
        <w:t>14．评审委员会</w:t>
      </w:r>
    </w:p>
    <w:p>
      <w:pPr>
        <w:spacing w:line="440" w:lineRule="exact"/>
        <w:rPr>
          <w:rFonts w:ascii="宋体" w:hAnsi="宋体"/>
          <w:sz w:val="24"/>
        </w:rPr>
      </w:pPr>
      <w:r>
        <w:rPr>
          <w:rFonts w:hint="eastAsia" w:ascii="宋体" w:hAnsi="宋体"/>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sz w:val="24"/>
        </w:rPr>
      </w:pPr>
      <w:r>
        <w:rPr>
          <w:rFonts w:hint="eastAsia" w:ascii="宋体" w:hAnsi="宋体"/>
          <w:sz w:val="24"/>
        </w:rPr>
        <w:t>15. 对报价文件的审查和响应性的确定</w:t>
      </w:r>
    </w:p>
    <w:p>
      <w:pPr>
        <w:spacing w:line="440" w:lineRule="exact"/>
        <w:rPr>
          <w:rFonts w:ascii="宋体" w:hAnsi="宋体"/>
          <w:sz w:val="24"/>
        </w:rPr>
      </w:pPr>
      <w:r>
        <w:rPr>
          <w:rFonts w:hint="eastAsia" w:ascii="宋体" w:hAnsi="宋体"/>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sz w:val="24"/>
        </w:rPr>
      </w:pPr>
      <w:r>
        <w:rPr>
          <w:rFonts w:hint="eastAsia" w:ascii="宋体" w:hAnsi="宋体"/>
          <w:sz w:val="24"/>
        </w:rPr>
        <w:t xml:space="preserve">    15.2 评审委员会还将确定每一报价是否对比选文件的要求作出实质性响应，对没有实质性响应的报价文件将不进行评估。</w:t>
      </w:r>
    </w:p>
    <w:p>
      <w:pPr>
        <w:spacing w:line="440" w:lineRule="exact"/>
        <w:rPr>
          <w:rFonts w:ascii="宋体" w:hAnsi="宋体"/>
          <w:sz w:val="24"/>
        </w:rPr>
      </w:pPr>
      <w:r>
        <w:rPr>
          <w:rFonts w:hint="eastAsia" w:ascii="宋体" w:hAnsi="宋体"/>
          <w:sz w:val="24"/>
        </w:rPr>
        <w:t>16．评估原则及方法</w:t>
      </w:r>
    </w:p>
    <w:p>
      <w:pPr>
        <w:spacing w:line="440" w:lineRule="exact"/>
        <w:rPr>
          <w:rFonts w:ascii="宋体" w:hAnsi="宋体"/>
          <w:sz w:val="24"/>
        </w:rPr>
      </w:pPr>
      <w:r>
        <w:rPr>
          <w:rFonts w:hint="eastAsia" w:ascii="宋体" w:hAnsi="宋体"/>
          <w:sz w:val="24"/>
        </w:rPr>
        <w:t xml:space="preserve">    16.1对所有报价人的评估，都采用相同的程序和标准。</w:t>
      </w:r>
    </w:p>
    <w:p>
      <w:pPr>
        <w:spacing w:line="440" w:lineRule="exact"/>
        <w:rPr>
          <w:rFonts w:ascii="宋体" w:hAnsi="宋体"/>
          <w:sz w:val="24"/>
        </w:rPr>
      </w:pPr>
      <w:r>
        <w:rPr>
          <w:rFonts w:hint="eastAsia" w:ascii="宋体" w:hAnsi="宋体"/>
          <w:sz w:val="24"/>
        </w:rPr>
        <w:t xml:space="preserve">    16.2评议过程将严格按照比选文件的要求和条件进行。</w:t>
      </w:r>
    </w:p>
    <w:p>
      <w:pPr>
        <w:spacing w:line="440" w:lineRule="exact"/>
        <w:rPr>
          <w:rFonts w:ascii="宋体" w:hAnsi="宋体"/>
          <w:sz w:val="24"/>
        </w:rPr>
      </w:pPr>
      <w:r>
        <w:rPr>
          <w:rFonts w:hint="eastAsia" w:ascii="宋体" w:hAnsi="宋体"/>
          <w:sz w:val="24"/>
        </w:rPr>
        <w:t xml:space="preserve">    16.3评审委员会将经综合分析、比较，根据按报价人须知前附表第6项所述的标准推荐中选候选人。</w:t>
      </w:r>
    </w:p>
    <w:p>
      <w:pPr>
        <w:spacing w:line="440" w:lineRule="exact"/>
        <w:jc w:val="center"/>
        <w:rPr>
          <w:rFonts w:ascii="宋体" w:hAnsi="宋体"/>
          <w:b/>
          <w:bCs/>
          <w:sz w:val="24"/>
        </w:rPr>
      </w:pPr>
    </w:p>
    <w:p>
      <w:pPr>
        <w:spacing w:line="440" w:lineRule="exact"/>
        <w:jc w:val="center"/>
        <w:rPr>
          <w:rFonts w:ascii="宋体" w:hAnsi="宋体"/>
          <w:b/>
          <w:bCs/>
          <w:sz w:val="24"/>
        </w:rPr>
      </w:pPr>
      <w:r>
        <w:rPr>
          <w:rFonts w:hint="eastAsia" w:ascii="宋体" w:hAnsi="宋体"/>
          <w:b/>
          <w:bCs/>
          <w:sz w:val="24"/>
        </w:rPr>
        <w:t>F  授予合同</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17. 授予合同的准则</w:t>
      </w:r>
    </w:p>
    <w:p>
      <w:pPr>
        <w:spacing w:line="440" w:lineRule="exact"/>
        <w:rPr>
          <w:rFonts w:ascii="宋体" w:hAnsi="宋体"/>
          <w:sz w:val="24"/>
        </w:rPr>
      </w:pPr>
      <w:r>
        <w:rPr>
          <w:rFonts w:hint="eastAsia" w:ascii="宋体" w:hAnsi="宋体"/>
          <w:sz w:val="24"/>
        </w:rPr>
        <w:t xml:space="preserve">    17.1 合同将授予其报价文件符合比选文件要求，并被推荐为中选候选人的报价人。</w:t>
      </w:r>
    </w:p>
    <w:p>
      <w:pPr>
        <w:spacing w:line="440" w:lineRule="exact"/>
        <w:ind w:firstLine="468"/>
        <w:rPr>
          <w:rFonts w:ascii="宋体" w:hAnsi="宋体"/>
          <w:sz w:val="24"/>
        </w:rPr>
      </w:pPr>
      <w:r>
        <w:rPr>
          <w:rFonts w:hint="eastAsia" w:ascii="宋体" w:hAnsi="宋体"/>
          <w:sz w:val="24"/>
        </w:rPr>
        <w:t>17.2 最低报价不是被授予合同的保证。</w:t>
      </w:r>
    </w:p>
    <w:p>
      <w:pPr>
        <w:spacing w:line="440" w:lineRule="exact"/>
        <w:ind w:firstLine="468"/>
        <w:rPr>
          <w:rFonts w:ascii="宋体" w:hAnsi="宋体"/>
          <w:sz w:val="24"/>
        </w:rPr>
      </w:pPr>
      <w:r>
        <w:rPr>
          <w:rFonts w:hint="eastAsia" w:ascii="宋体" w:hAnsi="宋体"/>
          <w:sz w:val="24"/>
        </w:rPr>
        <w:t>17.3 买方在授予合同时有权对比选货物数量和服务予以增加或减少。</w:t>
      </w:r>
    </w:p>
    <w:p>
      <w:pPr>
        <w:spacing w:line="440" w:lineRule="exact"/>
        <w:rPr>
          <w:rFonts w:ascii="宋体" w:hAnsi="宋体"/>
          <w:sz w:val="24"/>
        </w:rPr>
      </w:pPr>
      <w:r>
        <w:rPr>
          <w:rFonts w:hint="eastAsia" w:ascii="宋体" w:hAnsi="宋体"/>
          <w:sz w:val="24"/>
        </w:rPr>
        <w:t>18. 结果通知</w:t>
      </w:r>
    </w:p>
    <w:p>
      <w:pPr>
        <w:spacing w:line="440" w:lineRule="exact"/>
        <w:rPr>
          <w:rFonts w:ascii="宋体" w:hAnsi="宋体"/>
          <w:sz w:val="24"/>
        </w:rPr>
      </w:pPr>
      <w:r>
        <w:rPr>
          <w:rFonts w:hint="eastAsia" w:ascii="宋体" w:hAnsi="宋体"/>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sz w:val="24"/>
        </w:rPr>
      </w:pPr>
      <w:r>
        <w:rPr>
          <w:rFonts w:hint="eastAsia" w:ascii="宋体" w:hAnsi="宋体"/>
          <w:sz w:val="24"/>
        </w:rPr>
        <w:t>19．签订合同</w:t>
      </w:r>
    </w:p>
    <w:p>
      <w:pPr>
        <w:spacing w:line="440" w:lineRule="exact"/>
        <w:rPr>
          <w:rFonts w:ascii="宋体" w:hAnsi="宋体"/>
          <w:sz w:val="24"/>
        </w:rPr>
      </w:pPr>
      <w:r>
        <w:rPr>
          <w:rFonts w:hint="eastAsia" w:ascii="宋体" w:hAnsi="宋体"/>
          <w:sz w:val="24"/>
        </w:rPr>
        <w:t xml:space="preserve">    19.1报价被接受的报价人须按通知书指定的时间、地点与买方签订经济合同。</w:t>
      </w:r>
    </w:p>
    <w:p>
      <w:pPr>
        <w:spacing w:line="440" w:lineRule="exact"/>
        <w:ind w:firstLine="480"/>
        <w:rPr>
          <w:rFonts w:ascii="宋体" w:hAnsi="宋体"/>
          <w:sz w:val="24"/>
        </w:rPr>
      </w:pPr>
      <w:r>
        <w:rPr>
          <w:rFonts w:hint="eastAsia" w:ascii="宋体" w:hAnsi="宋体"/>
          <w:sz w:val="24"/>
        </w:rPr>
        <w:t>19.2比选文件、报价被接受的报价人的报价文件及其澄清文件等，均为签订经济合同的依据。</w:t>
      </w:r>
    </w:p>
    <w:p>
      <w:pPr>
        <w:widowControl/>
        <w:jc w:val="left"/>
        <w:rPr>
          <w:rFonts w:ascii="宋体" w:hAnsi="宋体"/>
          <w:sz w:val="24"/>
        </w:rPr>
      </w:pPr>
    </w:p>
    <w:p>
      <w:pPr>
        <w:jc w:val="center"/>
        <w:rPr>
          <w:b/>
          <w:bCs/>
          <w:sz w:val="36"/>
        </w:rPr>
      </w:pPr>
    </w:p>
    <w:p>
      <w:pPr>
        <w:jc w:val="center"/>
        <w:rPr>
          <w:b/>
          <w:bCs/>
          <w:sz w:val="36"/>
        </w:rPr>
      </w:pPr>
    </w:p>
    <w:p>
      <w:pPr>
        <w:jc w:val="center"/>
        <w:rPr>
          <w:b/>
          <w:bCs/>
          <w:sz w:val="36"/>
        </w:rPr>
      </w:pPr>
    </w:p>
    <w:p>
      <w:pPr>
        <w:jc w:val="center"/>
        <w:rPr>
          <w:b/>
          <w:bCs/>
          <w:sz w:val="36"/>
        </w:rPr>
      </w:pPr>
    </w:p>
    <w:p>
      <w:pPr>
        <w:jc w:val="both"/>
        <w:rPr>
          <w:b/>
          <w:bCs/>
          <w:sz w:val="36"/>
        </w:rPr>
      </w:pPr>
    </w:p>
    <w:p>
      <w:pPr>
        <w:jc w:val="center"/>
        <w:rPr>
          <w:b/>
          <w:bCs/>
          <w:sz w:val="36"/>
        </w:rPr>
      </w:pPr>
      <w:r>
        <w:rPr>
          <w:rFonts w:hint="eastAsia"/>
          <w:b/>
          <w:bCs/>
          <w:sz w:val="36"/>
        </w:rPr>
        <w:t>第三部分比选内容及要求</w:t>
      </w:r>
    </w:p>
    <w:p>
      <w:pPr>
        <w:pStyle w:val="5"/>
        <w:snapToGrid w:val="0"/>
        <w:spacing w:line="420" w:lineRule="exact"/>
        <w:jc w:val="center"/>
        <w:rPr>
          <w:b/>
          <w:bCs/>
          <w:sz w:val="24"/>
          <w:szCs w:val="24"/>
        </w:rPr>
      </w:pPr>
    </w:p>
    <w:p>
      <w:pPr>
        <w:spacing w:line="360" w:lineRule="auto"/>
        <w:rPr>
          <w:rFonts w:ascii="宋体" w:hAnsi="宋体" w:cs="宋体"/>
          <w:sz w:val="24"/>
        </w:rPr>
      </w:pPr>
      <w:r>
        <w:rPr>
          <w:rFonts w:hint="eastAsia" w:ascii="宋体" w:hAnsi="宋体" w:cs="宋体"/>
          <w:b/>
          <w:bCs/>
          <w:sz w:val="24"/>
        </w:rPr>
        <w:t>一、项目概况：</w:t>
      </w:r>
      <w:r>
        <w:rPr>
          <w:rFonts w:hint="eastAsia" w:ascii="宋体" w:hAnsi="宋体" w:cs="宋体"/>
          <w:sz w:val="24"/>
        </w:rPr>
        <w:t>福建广电网络集团石狮分公司拟对石狮分公司202</w:t>
      </w:r>
      <w:r>
        <w:rPr>
          <w:rFonts w:hint="eastAsia" w:ascii="宋体" w:hAnsi="宋体" w:cs="宋体"/>
          <w:sz w:val="24"/>
          <w:lang w:val="en-US" w:eastAsia="zh-CN"/>
        </w:rPr>
        <w:t>3</w:t>
      </w:r>
      <w:r>
        <w:rPr>
          <w:rFonts w:hint="eastAsia" w:ascii="宋体" w:hAnsi="宋体" w:cs="宋体"/>
          <w:sz w:val="24"/>
        </w:rPr>
        <w:t>年度员工体检服务进行比选，有意合作且符合资格要求的体检医院均可报名。</w:t>
      </w:r>
    </w:p>
    <w:p>
      <w:pPr>
        <w:spacing w:line="360" w:lineRule="auto"/>
        <w:rPr>
          <w:rFonts w:hint="eastAsia" w:ascii="宋体" w:hAnsi="宋体" w:cs="宋体"/>
          <w:b/>
          <w:bCs/>
          <w:sz w:val="24"/>
        </w:rPr>
      </w:pPr>
      <w:r>
        <w:rPr>
          <w:rFonts w:hint="eastAsia" w:ascii="宋体" w:hAnsi="宋体" w:cs="宋体"/>
          <w:b/>
          <w:bCs/>
          <w:sz w:val="24"/>
        </w:rPr>
        <w:t>二、通用要求：</w:t>
      </w:r>
    </w:p>
    <w:p>
      <w:pPr>
        <w:spacing w:line="360" w:lineRule="auto"/>
        <w:rPr>
          <w:rFonts w:hint="eastAsia" w:ascii="宋体" w:hAnsi="宋体" w:cs="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本次比选报价按每人次进行报价，三个方案总价最低价中选，参检人数约</w:t>
      </w:r>
      <w:r>
        <w:rPr>
          <w:rFonts w:hint="eastAsia" w:ascii="宋体" w:hAnsi="宋体"/>
          <w:sz w:val="24"/>
          <w:lang w:val="en-US" w:eastAsia="zh-CN"/>
        </w:rPr>
        <w:t>80</w:t>
      </w:r>
      <w:r>
        <w:rPr>
          <w:rFonts w:hint="eastAsia" w:ascii="宋体" w:hAnsi="宋体"/>
          <w:sz w:val="24"/>
        </w:rPr>
        <w:t>人，</w:t>
      </w:r>
      <w:r>
        <w:rPr>
          <w:rFonts w:hint="eastAsia" w:ascii="宋体" w:hAnsi="宋体" w:cs="宋体"/>
          <w:sz w:val="24"/>
        </w:rPr>
        <w:t>按实际参检人数进行结算。</w:t>
      </w:r>
    </w:p>
    <w:p>
      <w:pPr>
        <w:spacing w:line="360" w:lineRule="auto"/>
        <w:rPr>
          <w:rFonts w:hint="eastAsia" w:ascii="宋体" w:hAnsi="宋体" w:eastAsia="宋体" w:cs="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rPr>
        <w:t>报价人应是具有独立法人资格，有能力提供询价货物或服务</w:t>
      </w:r>
      <w:r>
        <w:rPr>
          <w:rFonts w:hint="eastAsia" w:ascii="宋体" w:hAnsi="宋体"/>
          <w:sz w:val="24"/>
          <w:lang w:eastAsia="zh-CN"/>
        </w:rPr>
        <w:t>，</w:t>
      </w:r>
      <w:r>
        <w:rPr>
          <w:rFonts w:hint="eastAsia" w:ascii="宋体" w:hAnsi="宋体"/>
          <w:sz w:val="24"/>
          <w:lang w:val="en-US" w:eastAsia="zh-CN"/>
        </w:rPr>
        <w:t>且</w:t>
      </w:r>
      <w:r>
        <w:rPr>
          <w:rFonts w:hint="eastAsia" w:ascii="宋体" w:hAnsi="宋体"/>
          <w:sz w:val="24"/>
        </w:rPr>
        <w:t>位于泉州</w:t>
      </w:r>
      <w:r>
        <w:rPr>
          <w:rFonts w:hint="eastAsia" w:ascii="宋体" w:hAnsi="宋体"/>
          <w:sz w:val="24"/>
          <w:lang w:val="en-US" w:eastAsia="zh-CN"/>
        </w:rPr>
        <w:t>地</w:t>
      </w:r>
      <w:r>
        <w:rPr>
          <w:rFonts w:hint="eastAsia" w:ascii="宋体" w:hAnsi="宋体"/>
          <w:sz w:val="24"/>
        </w:rPr>
        <w:t>区（</w:t>
      </w:r>
      <w:r>
        <w:rPr>
          <w:rFonts w:hint="eastAsia" w:ascii="宋体" w:hAnsi="宋体"/>
          <w:sz w:val="24"/>
          <w:lang w:val="en-US" w:eastAsia="zh-CN"/>
        </w:rPr>
        <w:t>石狮</w:t>
      </w:r>
      <w:r>
        <w:rPr>
          <w:rFonts w:hint="eastAsia" w:ascii="宋体" w:hAnsi="宋体"/>
          <w:sz w:val="24"/>
        </w:rPr>
        <w:t>或</w:t>
      </w:r>
      <w:r>
        <w:rPr>
          <w:rFonts w:hint="eastAsia" w:ascii="宋体" w:hAnsi="宋体"/>
          <w:sz w:val="24"/>
          <w:lang w:val="en-US" w:eastAsia="zh-CN"/>
        </w:rPr>
        <w:t>石狮周边县市</w:t>
      </w:r>
      <w:r>
        <w:rPr>
          <w:rFonts w:hint="eastAsia" w:ascii="宋体" w:hAnsi="宋体"/>
          <w:sz w:val="24"/>
        </w:rPr>
        <w:t>）具有三级资格的综合性公立医院</w:t>
      </w:r>
      <w:r>
        <w:rPr>
          <w:rFonts w:hint="eastAsia" w:ascii="宋体" w:hAnsi="宋体"/>
          <w:sz w:val="24"/>
          <w:lang w:eastAsia="zh-CN"/>
        </w:rPr>
        <w:t>。</w:t>
      </w:r>
    </w:p>
    <w:p>
      <w:pPr>
        <w:numPr>
          <w:ilvl w:val="0"/>
          <w:numId w:val="1"/>
        </w:numPr>
        <w:rPr>
          <w:rFonts w:ascii="宋体" w:hAnsi="宋体" w:cs="宋体"/>
          <w:b/>
          <w:bCs/>
          <w:sz w:val="24"/>
        </w:rPr>
      </w:pPr>
      <w:r>
        <w:rPr>
          <w:rFonts w:hint="eastAsia" w:ascii="宋体" w:hAnsi="宋体" w:cs="宋体"/>
          <w:b/>
          <w:bCs/>
          <w:sz w:val="24"/>
        </w:rPr>
        <w:t>比选需求一览表</w:t>
      </w:r>
    </w:p>
    <w:p>
      <w:pPr>
        <w:numPr>
          <w:ilvl w:val="0"/>
          <w:numId w:val="0"/>
        </w:numPr>
        <w:rPr>
          <w:rFonts w:ascii="宋体" w:hAnsi="宋体" w:cs="宋体"/>
          <w:b/>
          <w:bCs/>
          <w:sz w:val="24"/>
        </w:rPr>
      </w:pPr>
    </w:p>
    <w:p>
      <w:pPr>
        <w:jc w:val="center"/>
        <w:rPr>
          <w:rFonts w:ascii="宋体" w:hAnsi="宋体" w:cs="宋体"/>
          <w:b/>
          <w:bCs/>
          <w:sz w:val="24"/>
        </w:rPr>
      </w:pPr>
      <w:r>
        <w:rPr>
          <w:rFonts w:hint="eastAsia" w:ascii="宋体" w:hAnsi="宋体" w:cs="宋体"/>
          <w:b/>
          <w:bCs/>
          <w:sz w:val="24"/>
        </w:rPr>
        <w:t>石狮分公司202</w:t>
      </w:r>
      <w:r>
        <w:rPr>
          <w:rFonts w:hint="eastAsia" w:ascii="宋体" w:hAnsi="宋体" w:cs="宋体"/>
          <w:b/>
          <w:bCs/>
          <w:sz w:val="24"/>
          <w:lang w:val="en-US" w:eastAsia="zh-CN"/>
        </w:rPr>
        <w:t>3</w:t>
      </w:r>
      <w:r>
        <w:rPr>
          <w:rFonts w:hint="eastAsia" w:ascii="宋体" w:hAnsi="宋体" w:cs="宋体"/>
          <w:b/>
          <w:bCs/>
          <w:sz w:val="24"/>
        </w:rPr>
        <w:t>年度员工体检方案一（男性）</w:t>
      </w:r>
    </w:p>
    <w:tbl>
      <w:tblPr>
        <w:tblStyle w:val="10"/>
        <w:tblW w:w="86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67"/>
        <w:gridCol w:w="3822"/>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男性项目名称</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内科、外科、眼科、耳鼻喉科</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了解血细胞情况、筛查炎症性疾病、血癌、贫血等</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了解泌尿系统代谢功能、排除肾炎、尿路感染、尿血、糖尿病等</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了解肝功能、肾功能、血脂、血糖、电解质、心肌酶等</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肿瘤标志物男五项</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筛查多种肿瘤</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了解血管硬化、冠心病、中风糖尿病等疾病</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筛查心脏疾病</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尿素[14C]呼气试验</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筛查胃幽门螺杆菌感染</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肺部CT平扫</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了解肺部、纵隔、心脏、膈肌等病变情况</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筛查肝、胆、胰、脾的肿瘤、囊肿、炎症等病变</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筛查肾、输尿管、膀胱、前列腺的肿瘤、囊肿炎症等病变</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筛查甲状腺肿瘤、囊肿、炎症等病变</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抽血+建档费</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宋体" w:hAnsi="宋体" w:cs="宋体"/>
          <w:b/>
          <w:bCs/>
          <w:sz w:val="24"/>
        </w:rPr>
      </w:pPr>
    </w:p>
    <w:p>
      <w:pPr>
        <w:rPr>
          <w:rFonts w:ascii="宋体" w:hAnsi="宋体" w:cs="宋体"/>
          <w:b/>
          <w:bCs/>
          <w:sz w:val="24"/>
        </w:rPr>
      </w:pPr>
      <w:r>
        <w:rPr>
          <w:rFonts w:hint="eastAsia" w:ascii="宋体" w:hAnsi="宋体" w:cs="宋体"/>
          <w:b/>
          <w:bCs/>
          <w:sz w:val="24"/>
        </w:rPr>
        <w:t>　　　　　石狮分公司202</w:t>
      </w:r>
      <w:r>
        <w:rPr>
          <w:rFonts w:hint="eastAsia" w:ascii="宋体" w:hAnsi="宋体" w:cs="宋体"/>
          <w:b/>
          <w:bCs/>
          <w:sz w:val="24"/>
          <w:lang w:val="en-US" w:eastAsia="zh-CN"/>
        </w:rPr>
        <w:t>3</w:t>
      </w:r>
      <w:r>
        <w:rPr>
          <w:rFonts w:hint="eastAsia" w:ascii="宋体" w:hAnsi="宋体" w:cs="宋体"/>
          <w:b/>
          <w:bCs/>
          <w:sz w:val="24"/>
        </w:rPr>
        <w:t>年度员工体检方案二（未婚女性）</w:t>
      </w:r>
    </w:p>
    <w:tbl>
      <w:tblPr>
        <w:tblStyle w:val="10"/>
        <w:tblW w:w="87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22"/>
        <w:gridCol w:w="3977"/>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未婚女性项目名称</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内科、外科、眼科、耳鼻喉科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了解血细胞情况、筛查炎症性疾病、血癌、贫血等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了解泌尿系统代谢功能、排除肾炎、尿路感染、尿血、糖尿病等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了解肝功能、肾功能、血脂、血糖、电解质、心肌酶等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筛查肝脏肿瘤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筛查消化道肿瘤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了解血管硬化、冠心病、中风糖尿病等疾病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筛查心脏疾病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尿素[14C]呼气试验</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筛查胃幽门螺杆菌感染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肺部CT平扫</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了解肺部、纵隔、心脏、膈肌等病变情况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筛查肝、胆、胰、脾的肿瘤、囊肿、炎症等病变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筛查肾、输尿管、膀胱的肿瘤、囊肿炎症等病变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筛查子宫、双附件的肿瘤、囊肿、炎症等病变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筛查乳腺常见疾病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筛查甲状腺肿瘤、囊肿、炎症等病变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抽血+建档费</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　　　　　　石狮分公司202</w:t>
      </w:r>
      <w:r>
        <w:rPr>
          <w:rFonts w:hint="eastAsia" w:ascii="宋体" w:hAnsi="宋体" w:cs="宋体"/>
          <w:b/>
          <w:bCs/>
          <w:sz w:val="24"/>
          <w:lang w:val="en-US" w:eastAsia="zh-CN"/>
        </w:rPr>
        <w:t>3</w:t>
      </w:r>
      <w:r>
        <w:rPr>
          <w:rFonts w:hint="eastAsia" w:ascii="宋体" w:hAnsi="宋体" w:cs="宋体"/>
          <w:b/>
          <w:bCs/>
          <w:sz w:val="24"/>
        </w:rPr>
        <w:t>年度员工体检方案三（已婚女性）</w:t>
      </w:r>
    </w:p>
    <w:tbl>
      <w:tblPr>
        <w:tblStyle w:val="10"/>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923"/>
        <w:gridCol w:w="387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已婚女性项目名称</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内科、外科、眼科、耳鼻喉科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了解血细胞情况、筛查炎症性疾病、血癌、贫血等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了解泌尿系统代谢功能、排除肾炎、尿路感染、尿血、糖尿病等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了解肝功能、肾功能、血脂、血糖、电解质、心肌酶等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筛查肝脏肿瘤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筛查消化道肿瘤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筛查糖尿病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了解血管硬化、冠心病、中风糖尿病等疾病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筛查心脏疾病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尿素[14C]呼气试验</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筛查胃幽门螺杆菌感染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肺部CT平扫</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了解肺部、纵隔、心脏、膈肌等病变情况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筛查肝、胆、胰、脾的肿瘤、囊肿、炎症等病变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筛查肾、输尿管、膀胱的肿瘤、囊肿炎症等病变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筛查子宫、双附件的肿瘤、囊肿、炎症等病变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筛查乳腺常见疾病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筛查甲状腺肿瘤、囊肿、炎症等病变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妇检+MDC</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筛查妇科常见疾病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宫颈液基薄层细胞学检查(TCT)</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筛查宫颈癌前病变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抽血+建档费</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360" w:lineRule="auto"/>
        <w:rPr>
          <w:rFonts w:hint="eastAsia"/>
          <w:b/>
          <w:sz w:val="24"/>
        </w:rPr>
      </w:pPr>
    </w:p>
    <w:p>
      <w:pPr>
        <w:spacing w:line="360" w:lineRule="auto"/>
        <w:rPr>
          <w:b/>
          <w:sz w:val="24"/>
        </w:rPr>
      </w:pPr>
      <w:r>
        <w:rPr>
          <w:rFonts w:hint="eastAsia"/>
          <w:b/>
          <w:sz w:val="24"/>
        </w:rPr>
        <w:t>四、报价要求：</w:t>
      </w:r>
    </w:p>
    <w:p>
      <w:pPr>
        <w:spacing w:line="360" w:lineRule="auto"/>
        <w:ind w:firstLine="480" w:firstLineChars="200"/>
        <w:rPr>
          <w:rFonts w:ascii="宋体" w:hAnsi="宋体"/>
          <w:sz w:val="24"/>
        </w:rPr>
      </w:pPr>
      <w:r>
        <w:rPr>
          <w:rFonts w:hint="eastAsia" w:ascii="宋体" w:hAnsi="宋体"/>
          <w:sz w:val="24"/>
        </w:rPr>
        <w:t>（1）体检基础项目+男/女特殊体检项目；</w:t>
      </w:r>
    </w:p>
    <w:p>
      <w:pPr>
        <w:spacing w:line="360" w:lineRule="auto"/>
        <w:ind w:firstLine="480" w:firstLineChars="200"/>
        <w:rPr>
          <w:rFonts w:ascii="宋体" w:hAnsi="宋体"/>
          <w:sz w:val="24"/>
        </w:rPr>
      </w:pPr>
      <w:r>
        <w:rPr>
          <w:rFonts w:hint="eastAsia" w:ascii="宋体" w:hAnsi="宋体"/>
          <w:sz w:val="24"/>
        </w:rPr>
        <w:t>（2）主要体检项目：详见报价表；</w:t>
      </w:r>
    </w:p>
    <w:p>
      <w:pPr>
        <w:spacing w:line="360" w:lineRule="auto"/>
        <w:ind w:firstLine="480" w:firstLineChars="200"/>
        <w:rPr>
          <w:rFonts w:ascii="宋体" w:hAnsi="宋体"/>
          <w:sz w:val="24"/>
        </w:rPr>
      </w:pPr>
      <w:r>
        <w:rPr>
          <w:rFonts w:hint="eastAsia" w:ascii="宋体" w:hAnsi="宋体"/>
          <w:sz w:val="24"/>
        </w:rPr>
        <w:t>（3）体检项目应针对不同年龄阶段、不同性别特点，设计有针对性的项目；</w:t>
      </w:r>
    </w:p>
    <w:p>
      <w:pPr>
        <w:ind w:firstLine="480" w:firstLineChars="200"/>
        <w:rPr>
          <w:b/>
          <w:sz w:val="24"/>
        </w:rPr>
      </w:pPr>
      <w:r>
        <w:rPr>
          <w:rFonts w:hint="eastAsia" w:ascii="宋体" w:hAnsi="宋体"/>
          <w:sz w:val="24"/>
        </w:rPr>
        <w:t>（4）体检日程的安排应提前与福建广电网络集团石狮分公司进行沟通、衔接。</w:t>
      </w:r>
    </w:p>
    <w:p>
      <w:pPr>
        <w:rPr>
          <w:b/>
          <w:sz w:val="24"/>
        </w:rPr>
      </w:pPr>
      <w:bookmarkStart w:id="9" w:name="_Toc256278612"/>
      <w:r>
        <w:rPr>
          <w:rFonts w:hint="eastAsia"/>
          <w:b/>
          <w:sz w:val="24"/>
        </w:rPr>
        <w:t>五、服务要求</w:t>
      </w:r>
      <w:bookmarkEnd w:id="9"/>
      <w:r>
        <w:rPr>
          <w:rFonts w:hint="eastAsia"/>
          <w:b/>
          <w:sz w:val="24"/>
        </w:rPr>
        <w:t>：</w:t>
      </w:r>
    </w:p>
    <w:p>
      <w:pPr>
        <w:spacing w:line="360" w:lineRule="auto"/>
        <w:ind w:firstLine="480" w:firstLineChars="200"/>
        <w:rPr>
          <w:rFonts w:ascii="宋体" w:hAnsi="宋体"/>
          <w:color w:val="FF0000"/>
          <w:sz w:val="24"/>
        </w:rPr>
      </w:pPr>
      <w:r>
        <w:rPr>
          <w:rFonts w:hint="eastAsia" w:ascii="宋体" w:hAnsi="宋体"/>
          <w:sz w:val="24"/>
        </w:rPr>
        <w:t>1.具备优质的体检条件，有行业内先进的体检设备、检验室等；</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保证福建广电网络集团石狮分公司职工所有信息数据不得外泄，做好保密工作；</w:t>
      </w:r>
    </w:p>
    <w:p>
      <w:pPr>
        <w:spacing w:line="360" w:lineRule="auto"/>
        <w:ind w:firstLine="480" w:firstLineChars="200"/>
        <w:rPr>
          <w:rFonts w:ascii="宋体" w:hAnsi="宋体"/>
          <w:sz w:val="24"/>
        </w:rPr>
      </w:pPr>
      <w:r>
        <w:rPr>
          <w:rFonts w:hint="eastAsia" w:ascii="宋体" w:hAnsi="宋体"/>
          <w:sz w:val="24"/>
        </w:rPr>
        <w:t>3.能提供良好的检后健康服务，如危机值及时提醒、历年报告对比分析、体检报告在线查询（网站、微信）、提供健康讲座、提供专家报告咨询等。</w:t>
      </w:r>
    </w:p>
    <w:p>
      <w:pPr>
        <w:spacing w:line="360" w:lineRule="auto"/>
        <w:rPr>
          <w:b/>
          <w:sz w:val="24"/>
        </w:rPr>
      </w:pPr>
      <w:r>
        <w:rPr>
          <w:rFonts w:hint="eastAsia"/>
          <w:b/>
          <w:sz w:val="24"/>
        </w:rPr>
        <w:t>六、付款方式</w:t>
      </w:r>
    </w:p>
    <w:p>
      <w:pPr>
        <w:spacing w:line="360" w:lineRule="auto"/>
        <w:ind w:firstLine="480" w:firstLineChars="200"/>
        <w:rPr>
          <w:bCs/>
          <w:sz w:val="24"/>
        </w:rPr>
      </w:pPr>
      <w:r>
        <w:rPr>
          <w:rFonts w:hint="eastAsia"/>
          <w:bCs/>
          <w:sz w:val="24"/>
        </w:rPr>
        <w:t>在体检期限结束后，双方核对实际参检人数结合中选单价进行据实结算，采购人在收到中选人提供的合法有效的医疗机构门诊收费专用票据或增值税普通发票后30日内一次性付清款项。</w:t>
      </w:r>
    </w:p>
    <w:p>
      <w:pPr>
        <w:widowControl/>
        <w:spacing w:line="360" w:lineRule="auto"/>
        <w:jc w:val="left"/>
        <w:rPr>
          <w:rFonts w:ascii="宋体" w:hAnsi="宋体"/>
          <w:sz w:val="24"/>
          <w:shd w:val="clear" w:color="auto" w:fill="FFFFFF"/>
        </w:rPr>
      </w:pPr>
    </w:p>
    <w:p>
      <w:pPr>
        <w:widowControl/>
        <w:ind w:firstLine="3211" w:firstLineChars="800"/>
        <w:jc w:val="left"/>
        <w:rPr>
          <w:rFonts w:ascii="黑体" w:eastAsia="黑体"/>
          <w:sz w:val="36"/>
        </w:rPr>
      </w:pPr>
      <w:r>
        <w:rPr>
          <w:b/>
          <w:spacing w:val="20"/>
          <w:sz w:val="36"/>
        </w:rPr>
        <w:br w:type="page"/>
      </w:r>
      <w:r>
        <w:rPr>
          <w:rFonts w:hint="eastAsia"/>
          <w:b/>
          <w:spacing w:val="20"/>
          <w:sz w:val="36"/>
        </w:rPr>
        <w:t>第四部分</w:t>
      </w:r>
    </w:p>
    <w:p>
      <w:pPr>
        <w:pStyle w:val="2"/>
        <w:snapToGrid w:val="0"/>
        <w:spacing w:line="420" w:lineRule="atLeast"/>
        <w:ind w:firstLine="2512" w:firstLineChars="695"/>
        <w:rPr>
          <w:rFonts w:ascii="宋体" w:hAnsi="宋体"/>
          <w:b/>
          <w:sz w:val="36"/>
        </w:rPr>
      </w:pPr>
      <w:r>
        <w:rPr>
          <w:rFonts w:hint="eastAsia" w:ascii="宋体" w:hAnsi="宋体"/>
          <w:b/>
          <w:sz w:val="36"/>
        </w:rPr>
        <w:t>合同格式及主要条款</w:t>
      </w:r>
    </w:p>
    <w:p>
      <w:pPr>
        <w:jc w:val="center"/>
        <w:rPr>
          <w:rFonts w:ascii="宋体" w:hAnsi="宋体" w:cs="宋体"/>
          <w:b/>
          <w:sz w:val="36"/>
        </w:rPr>
      </w:pPr>
      <w:r>
        <w:rPr>
          <w:rStyle w:val="12"/>
          <w:rFonts w:hint="eastAsia" w:ascii="宋体" w:hAnsi="宋体" w:cs="宋体"/>
          <w:sz w:val="31"/>
          <w:szCs w:val="31"/>
        </w:rPr>
        <w:t>（参考文本，双方可根据实际情况进行协商调整）</w:t>
      </w:r>
    </w:p>
    <w:p>
      <w:pPr>
        <w:spacing w:line="420" w:lineRule="exact"/>
        <w:ind w:left="6692" w:leftChars="2558" w:hanging="1320" w:hangingChars="550"/>
        <w:rPr>
          <w:rFonts w:ascii="宋体" w:hAnsi="宋体" w:cs="Arial"/>
          <w:sz w:val="24"/>
        </w:rPr>
      </w:pPr>
      <w:r>
        <w:rPr>
          <w:rFonts w:hint="eastAsia" w:ascii="宋体" w:hAnsi="宋体" w:cs="Arial"/>
          <w:sz w:val="24"/>
        </w:rPr>
        <w:t>合同编号：</w:t>
      </w:r>
    </w:p>
    <w:p>
      <w:pPr>
        <w:spacing w:line="460" w:lineRule="exact"/>
        <w:rPr>
          <w:rFonts w:ascii="Arial" w:hAnsi="Arial" w:cs="Arial"/>
          <w:sz w:val="24"/>
          <w:u w:val="single"/>
        </w:rPr>
      </w:pPr>
      <w:r>
        <w:rPr>
          <w:rFonts w:hint="eastAsia" w:ascii="Arial" w:hAnsi="宋体" w:cs="Arial"/>
          <w:sz w:val="24"/>
        </w:rPr>
        <w:t>甲方：</w:t>
      </w:r>
    </w:p>
    <w:p>
      <w:pPr>
        <w:spacing w:line="460" w:lineRule="exact"/>
        <w:rPr>
          <w:rFonts w:ascii="Arial" w:hAnsi="Arial" w:cs="Arial"/>
          <w:sz w:val="24"/>
          <w:u w:val="single"/>
        </w:rPr>
      </w:pPr>
      <w:r>
        <w:rPr>
          <w:rFonts w:hint="eastAsia" w:ascii="Arial" w:hAnsi="宋体" w:cs="Arial"/>
          <w:sz w:val="24"/>
        </w:rPr>
        <w:t>地址：</w:t>
      </w:r>
    </w:p>
    <w:p>
      <w:pPr>
        <w:spacing w:line="460" w:lineRule="exact"/>
        <w:rPr>
          <w:rFonts w:ascii="Arial" w:hAnsi="Arial" w:cs="Arial"/>
          <w:sz w:val="24"/>
        </w:rPr>
      </w:pPr>
    </w:p>
    <w:p>
      <w:pPr>
        <w:spacing w:line="460" w:lineRule="exact"/>
        <w:rPr>
          <w:rFonts w:ascii="Arial" w:hAnsi="Arial" w:cs="Arial"/>
          <w:sz w:val="24"/>
          <w:u w:val="single"/>
        </w:rPr>
      </w:pPr>
      <w:r>
        <w:rPr>
          <w:rFonts w:hint="eastAsia" w:ascii="Arial" w:hAnsi="宋体" w:cs="Arial"/>
          <w:sz w:val="24"/>
        </w:rPr>
        <w:t>乙方：</w:t>
      </w:r>
    </w:p>
    <w:p>
      <w:pPr>
        <w:spacing w:line="460" w:lineRule="exact"/>
        <w:rPr>
          <w:rFonts w:ascii="Arial" w:hAnsi="宋体" w:cs="Arial"/>
          <w:sz w:val="24"/>
          <w:u w:val="single"/>
        </w:rPr>
      </w:pPr>
      <w:r>
        <w:rPr>
          <w:rFonts w:hint="eastAsia" w:ascii="Arial" w:hAnsi="宋体" w:cs="Arial"/>
          <w:sz w:val="24"/>
        </w:rPr>
        <w:t>地址：</w:t>
      </w:r>
    </w:p>
    <w:p>
      <w:pPr>
        <w:spacing w:line="460" w:lineRule="exact"/>
        <w:rPr>
          <w:rFonts w:ascii="Arial" w:hAnsi="宋体" w:cs="Arial"/>
          <w:sz w:val="24"/>
          <w:u w:val="single"/>
        </w:rPr>
      </w:pPr>
    </w:p>
    <w:p>
      <w:pPr>
        <w:ind w:firstLine="627" w:firstLineChars="224"/>
        <w:rPr>
          <w:rFonts w:ascii="仿宋_GB2312" w:eastAsia="仿宋_GB2312"/>
          <w:sz w:val="28"/>
          <w:szCs w:val="28"/>
        </w:rPr>
      </w:pPr>
      <w:r>
        <w:rPr>
          <w:rFonts w:hint="eastAsia" w:ascii="仿宋_GB2312" w:eastAsia="仿宋_GB2312"/>
          <w:sz w:val="28"/>
          <w:szCs w:val="28"/>
        </w:rPr>
        <w:t>甲方委托乙方对甲方员工按双方约定的事项进行体检，为保证甲方员工体检资料的准确性、真实性以及双方的合法权益，经友好协商，订立本协议，以便共同遵守。</w:t>
      </w:r>
    </w:p>
    <w:p>
      <w:pPr>
        <w:numPr>
          <w:ilvl w:val="0"/>
          <w:numId w:val="2"/>
        </w:numPr>
        <w:spacing w:line="560" w:lineRule="exact"/>
        <w:rPr>
          <w:rFonts w:ascii="仿宋_GB2312" w:hAnsi="宋体" w:eastAsia="仿宋_GB2312"/>
          <w:kern w:val="18"/>
          <w:sz w:val="28"/>
          <w:szCs w:val="28"/>
        </w:rPr>
      </w:pPr>
      <w:r>
        <w:rPr>
          <w:rFonts w:hint="eastAsia" w:ascii="仿宋_GB2312" w:eastAsia="仿宋_GB2312"/>
          <w:sz w:val="28"/>
          <w:szCs w:val="28"/>
        </w:rPr>
        <w:t>甲方权利和义务：</w:t>
      </w:r>
    </w:p>
    <w:p>
      <w:pPr>
        <w:spacing w:line="560" w:lineRule="exact"/>
        <w:ind w:firstLine="560" w:firstLineChars="200"/>
        <w:rPr>
          <w:rFonts w:ascii="仿宋_GB2312" w:hAnsi="宋体" w:eastAsia="仿宋_GB2312"/>
          <w:kern w:val="18"/>
          <w:sz w:val="28"/>
          <w:szCs w:val="28"/>
        </w:rPr>
      </w:pPr>
      <w:r>
        <w:rPr>
          <w:rFonts w:hint="eastAsia" w:ascii="仿宋_GB2312" w:hAnsi="宋体" w:eastAsia="仿宋_GB2312"/>
          <w:kern w:val="18"/>
          <w:sz w:val="28"/>
          <w:szCs w:val="28"/>
        </w:rPr>
        <w:t>1.甲方组织职工在乙方健康体检中心体检，体检项目以及收费详见附件。</w:t>
      </w:r>
    </w:p>
    <w:p>
      <w:pPr>
        <w:spacing w:line="560" w:lineRule="exact"/>
        <w:ind w:firstLine="570"/>
        <w:jc w:val="left"/>
        <w:rPr>
          <w:rFonts w:ascii="仿宋_GB2312" w:hAnsi="宋体" w:eastAsia="仿宋_GB2312"/>
          <w:kern w:val="18"/>
          <w:sz w:val="28"/>
          <w:szCs w:val="28"/>
        </w:rPr>
      </w:pPr>
      <w:r>
        <w:rPr>
          <w:rFonts w:hint="eastAsia" w:ascii="仿宋_GB2312" w:hAnsi="宋体" w:eastAsia="仿宋_GB2312"/>
          <w:kern w:val="18"/>
          <w:sz w:val="28"/>
          <w:szCs w:val="28"/>
        </w:rPr>
        <w:t>2.甲方落实参加体检人员的分批人数和日程安排计划。在体检前3天向乙方提供体检名单（包括体检者姓名、部门、性别、年龄、婚姻状况等），在体检期限内，</w:t>
      </w:r>
      <w:r>
        <w:rPr>
          <w:rFonts w:hint="eastAsia" w:ascii="仿宋_GB2312" w:eastAsia="仿宋_GB2312"/>
          <w:sz w:val="28"/>
          <w:szCs w:val="28"/>
        </w:rPr>
        <w:t>甲方可根据实际情况，更改体检人员名单，乙方应按照更改后的名单进行体检</w:t>
      </w:r>
      <w:r>
        <w:rPr>
          <w:rFonts w:hint="eastAsia" w:ascii="仿宋_GB2312" w:hAnsi="宋体" w:eastAsia="仿宋_GB2312"/>
          <w:kern w:val="18"/>
          <w:sz w:val="28"/>
          <w:szCs w:val="28"/>
        </w:rPr>
        <w:t>；甲方与乙方共同做好体检前的准备工作，乙方负责完成甲方健康体检的具体安排，严格执行双方商定的体检项目方案。</w:t>
      </w:r>
    </w:p>
    <w:p>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3. 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4.甲方职工在体检时应准时，在体检过程中应服从乙方的合理安排和协调，并配合乙方的工作；甲方及时反馈参检人员意见和建议，以利于乙方及时调整和改进服务中的问题。</w:t>
      </w:r>
    </w:p>
    <w:p>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5.甲方体检员工如自行增加其他体检项目，需按物价自费.</w:t>
      </w:r>
    </w:p>
    <w:p>
      <w:pPr>
        <w:spacing w:line="560" w:lineRule="exact"/>
        <w:ind w:firstLine="570"/>
        <w:rPr>
          <w:rFonts w:ascii="仿宋_GB2312" w:eastAsia="仿宋_GB2312"/>
          <w:sz w:val="28"/>
          <w:szCs w:val="28"/>
        </w:rPr>
      </w:pPr>
      <w:r>
        <w:rPr>
          <w:rFonts w:hint="eastAsia" w:ascii="仿宋_GB2312" w:eastAsia="仿宋_GB2312"/>
          <w:sz w:val="28"/>
          <w:szCs w:val="28"/>
        </w:rPr>
        <w:t>二、乙方权利和义务：</w:t>
      </w:r>
    </w:p>
    <w:p>
      <w:pPr>
        <w:spacing w:line="560" w:lineRule="exact"/>
        <w:ind w:firstLine="570"/>
        <w:rPr>
          <w:rFonts w:ascii="仿宋_GB2312" w:eastAsia="仿宋_GB2312"/>
          <w:sz w:val="28"/>
          <w:szCs w:val="28"/>
        </w:rPr>
      </w:pPr>
      <w:r>
        <w:rPr>
          <w:rFonts w:hint="eastAsia" w:ascii="仿宋_GB2312" w:eastAsia="仿宋_GB2312"/>
          <w:sz w:val="28"/>
          <w:szCs w:val="28"/>
        </w:rPr>
        <w:t>1.乙方应在《医疗机构执业证许可》的诊疗科目内开展体检项目。</w:t>
      </w:r>
    </w:p>
    <w:p>
      <w:pPr>
        <w:spacing w:line="560" w:lineRule="exact"/>
        <w:ind w:firstLine="570"/>
        <w:rPr>
          <w:rFonts w:ascii="仿宋_GB2312" w:eastAsia="仿宋_GB2312"/>
          <w:sz w:val="28"/>
          <w:szCs w:val="28"/>
        </w:rPr>
      </w:pPr>
      <w:r>
        <w:rPr>
          <w:rFonts w:hint="eastAsia" w:ascii="仿宋_GB2312" w:eastAsia="仿宋_GB2312"/>
          <w:sz w:val="28"/>
          <w:szCs w:val="28"/>
        </w:rPr>
        <w:t>2.严格按照甲方提供的项目进行体检。</w:t>
      </w:r>
    </w:p>
    <w:p>
      <w:pPr>
        <w:spacing w:line="560" w:lineRule="exact"/>
        <w:ind w:firstLine="570"/>
        <w:rPr>
          <w:rFonts w:ascii="仿宋_GB2312" w:eastAsia="仿宋_GB2312"/>
          <w:sz w:val="28"/>
          <w:szCs w:val="28"/>
        </w:rPr>
      </w:pPr>
      <w:r>
        <w:rPr>
          <w:rFonts w:hint="eastAsia" w:ascii="仿宋_GB2312" w:eastAsia="仿宋_GB2312"/>
          <w:sz w:val="28"/>
          <w:szCs w:val="28"/>
        </w:rPr>
        <w:t>3.参加体检的医、护、技人员应具有合法行医资质。</w:t>
      </w:r>
    </w:p>
    <w:p>
      <w:pPr>
        <w:spacing w:line="560" w:lineRule="exact"/>
        <w:ind w:firstLine="570"/>
        <w:rPr>
          <w:rFonts w:ascii="仿宋_GB2312" w:eastAsia="仿宋_GB2312"/>
          <w:sz w:val="28"/>
          <w:szCs w:val="28"/>
        </w:rPr>
      </w:pPr>
      <w:r>
        <w:rPr>
          <w:rFonts w:hint="eastAsia" w:ascii="仿宋_GB2312" w:eastAsia="仿宋_GB2312"/>
          <w:sz w:val="28"/>
          <w:szCs w:val="28"/>
        </w:rPr>
        <w:t>4.使用的医疗设备符合国家的有关规定，并通过质量监督部门年审。</w:t>
      </w:r>
    </w:p>
    <w:p>
      <w:pPr>
        <w:spacing w:line="560" w:lineRule="exact"/>
        <w:ind w:firstLine="570"/>
        <w:rPr>
          <w:rFonts w:ascii="仿宋_GB2312" w:eastAsia="仿宋_GB2312"/>
          <w:sz w:val="28"/>
          <w:szCs w:val="28"/>
        </w:rPr>
      </w:pPr>
      <w:r>
        <w:rPr>
          <w:rFonts w:hint="eastAsia" w:ascii="仿宋_GB2312" w:eastAsia="仿宋_GB2312"/>
          <w:sz w:val="28"/>
          <w:szCs w:val="28"/>
        </w:rPr>
        <w:t>5.严格按照政府医疗主管部门的规定开展体检工作，保证体检质量。</w:t>
      </w:r>
    </w:p>
    <w:p>
      <w:pPr>
        <w:spacing w:line="560" w:lineRule="exact"/>
        <w:ind w:firstLine="570"/>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sz w:val="28"/>
          <w:szCs w:val="28"/>
        </w:rPr>
        <w:t>若乙方未按规范对甲方被检人员进行体检，造成被检人员人身损害的，则应对被检人员支付相应的人身损害赔偿，并按规定承担相应的法律责任。</w:t>
      </w:r>
    </w:p>
    <w:p>
      <w:pPr>
        <w:spacing w:line="560" w:lineRule="exact"/>
        <w:ind w:firstLine="570"/>
        <w:rPr>
          <w:rFonts w:ascii="仿宋_GB2312" w:hAnsi="宋体" w:eastAsia="仿宋_GB2312"/>
          <w:kern w:val="18"/>
          <w:sz w:val="28"/>
          <w:szCs w:val="28"/>
        </w:rPr>
      </w:pPr>
      <w:r>
        <w:rPr>
          <w:rFonts w:hint="eastAsia" w:ascii="仿宋_GB2312" w:eastAsia="仿宋_GB2312"/>
          <w:sz w:val="28"/>
          <w:szCs w:val="28"/>
        </w:rPr>
        <w:t>7.</w:t>
      </w:r>
      <w:r>
        <w:rPr>
          <w:rFonts w:hint="eastAsia" w:ascii="仿宋_GB2312" w:hAnsi="宋体" w:eastAsia="仿宋_GB2312"/>
          <w:kern w:val="18"/>
          <w:sz w:val="28"/>
          <w:szCs w:val="28"/>
        </w:rPr>
        <w:t>乙方为甲方职工体检提供亲切、周到、方便、准确、尊重、优质的服务，最大限度地满足甲方体检人员对健康服务的需要，并为甲方参加体检员工提供免费早餐一份。</w:t>
      </w:r>
    </w:p>
    <w:p>
      <w:pPr>
        <w:spacing w:line="460" w:lineRule="exact"/>
        <w:ind w:firstLine="560" w:firstLineChars="200"/>
        <w:rPr>
          <w:rFonts w:ascii="Arial" w:cs="Arial"/>
          <w:sz w:val="24"/>
        </w:rPr>
      </w:pPr>
      <w:r>
        <w:rPr>
          <w:rFonts w:hint="eastAsia" w:ascii="仿宋_GB2312" w:hAnsi="宋体" w:eastAsia="仿宋_GB2312"/>
          <w:kern w:val="18"/>
          <w:sz w:val="28"/>
          <w:szCs w:val="28"/>
        </w:rPr>
        <w:t>8.乙方应严格遵守医疗隐私的保密制度。乙方要及时向甲方反馈需复查的人员体检情况，以便甲方做进一步体检安排。乙方须对甲方员工信息及体检结果保密，不得将员工信息及体检结果泄露给任何第三方。</w:t>
      </w:r>
    </w:p>
    <w:p>
      <w:pPr>
        <w:spacing w:line="560" w:lineRule="exact"/>
        <w:ind w:firstLine="570"/>
        <w:rPr>
          <w:rFonts w:ascii="仿宋_GB2312" w:eastAsia="仿宋_GB2312"/>
          <w:sz w:val="28"/>
          <w:szCs w:val="28"/>
        </w:rPr>
      </w:pPr>
      <w:r>
        <w:rPr>
          <w:rFonts w:hint="eastAsia" w:ascii="仿宋_GB2312" w:hAnsi="宋体" w:eastAsia="仿宋_GB2312"/>
          <w:kern w:val="18"/>
          <w:sz w:val="28"/>
          <w:szCs w:val="28"/>
        </w:rPr>
        <w:t>9.</w:t>
      </w:r>
      <w:r>
        <w:rPr>
          <w:rFonts w:hint="eastAsia" w:ascii="仿宋_GB2312" w:eastAsia="仿宋_GB2312"/>
          <w:sz w:val="28"/>
          <w:szCs w:val="28"/>
        </w:rPr>
        <w:t>在体检完毕后乙方需在7个工作日内向甲方提供完整、准确的常规体检报告。如遇乙方单位机器故障的，甲方应根据实际情况，适当延长获得体检报告时间。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10.若甲方对体检结果有异议，乙方应作出解释，并及时给甲方书面答复。</w:t>
      </w:r>
    </w:p>
    <w:p>
      <w:pPr>
        <w:spacing w:line="120" w:lineRule="auto"/>
        <w:ind w:firstLine="560" w:firstLineChars="200"/>
        <w:jc w:val="left"/>
        <w:rPr>
          <w:rFonts w:ascii="仿宋_GB2312" w:hAnsi="宋体" w:eastAsia="仿宋_GB2312"/>
          <w:kern w:val="18"/>
          <w:sz w:val="28"/>
          <w:szCs w:val="28"/>
        </w:rPr>
      </w:pPr>
      <w:r>
        <w:rPr>
          <w:rFonts w:hint="eastAsia" w:ascii="仿宋_GB2312" w:eastAsia="仿宋_GB2312"/>
          <w:sz w:val="28"/>
          <w:szCs w:val="28"/>
        </w:rPr>
        <w:t>11.</w:t>
      </w:r>
      <w:r>
        <w:rPr>
          <w:rFonts w:hint="eastAsia" w:ascii="仿宋_GB2312" w:hAnsi="宋体" w:eastAsia="仿宋_GB2312"/>
          <w:kern w:val="18"/>
          <w:sz w:val="28"/>
          <w:szCs w:val="28"/>
        </w:rPr>
        <w:t>体检结束后，体检费用按实际参加体检人数结算。乙方为甲方提供本次全部参检人员的健康档案及电子疾病汇总文档一套。</w:t>
      </w:r>
    </w:p>
    <w:p>
      <w:pPr>
        <w:spacing w:line="560" w:lineRule="exact"/>
        <w:ind w:firstLine="570"/>
        <w:rPr>
          <w:rFonts w:ascii="仿宋_GB2312" w:eastAsia="仿宋_GB2312"/>
          <w:sz w:val="28"/>
          <w:szCs w:val="28"/>
        </w:rPr>
      </w:pPr>
      <w:r>
        <w:rPr>
          <w:rFonts w:hint="eastAsia" w:ascii="仿宋_GB2312" w:eastAsia="仿宋_GB2312"/>
          <w:sz w:val="28"/>
          <w:szCs w:val="28"/>
        </w:rPr>
        <w:t>12.乙方须对体检结果的真实性负责。若因体检结果有误而导致的一切纠纷及损失，由乙方负责承担全部赔偿责任。</w:t>
      </w:r>
    </w:p>
    <w:p>
      <w:pPr>
        <w:spacing w:line="560" w:lineRule="exact"/>
        <w:ind w:firstLine="570"/>
        <w:rPr>
          <w:rFonts w:ascii="仿宋_GB2312" w:eastAsia="仿宋_GB2312"/>
          <w:b/>
          <w:sz w:val="28"/>
          <w:szCs w:val="28"/>
        </w:rPr>
      </w:pPr>
      <w:r>
        <w:rPr>
          <w:rFonts w:hint="eastAsia" w:ascii="仿宋_GB2312" w:eastAsia="仿宋_GB2312"/>
          <w:b/>
          <w:sz w:val="28"/>
          <w:szCs w:val="28"/>
        </w:rPr>
        <w:t>三、体检费用及付款方式</w:t>
      </w:r>
    </w:p>
    <w:p>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1、乙方按附件约定的体检项目对甲方员工进行体检，附件中的项目价格均为含税价，总费用按最终实际体检人数进行结算。</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2、202</w:t>
      </w:r>
      <w:del w:id="15" w:author="施玉婷" w:date="2023-08-16T09:11:56Z">
        <w:r>
          <w:rPr>
            <w:rFonts w:hint="default" w:ascii="仿宋_GB2312" w:eastAsia="仿宋_GB2312"/>
            <w:sz w:val="28"/>
            <w:szCs w:val="28"/>
            <w:lang w:val="en-US" w:eastAsia="zh-CN"/>
          </w:rPr>
          <w:delText>3</w:delText>
        </w:r>
      </w:del>
      <w:ins w:id="16" w:author="施玉婷" w:date="2023-08-16T09:11:56Z">
        <w:r>
          <w:rPr>
            <w:rFonts w:hint="eastAsia" w:ascii="仿宋_GB2312" w:eastAsia="仿宋_GB2312"/>
            <w:sz w:val="28"/>
            <w:szCs w:val="28"/>
            <w:lang w:val="en-US" w:eastAsia="zh-CN"/>
          </w:rPr>
          <w:t>4</w:t>
        </w:r>
      </w:ins>
      <w:r>
        <w:rPr>
          <w:rFonts w:hint="eastAsia" w:ascii="仿宋_GB2312" w:eastAsia="仿宋_GB2312"/>
          <w:sz w:val="28"/>
          <w:szCs w:val="28"/>
        </w:rPr>
        <w:t>年1月初，甲乙双方核对全部实际参检人员名单，据实结算，甲方在收到乙方提供的合法有效的医疗机构门诊收费专用票据或增值税普通发票后30天内支付相应的款项。</w:t>
      </w:r>
    </w:p>
    <w:p>
      <w:pPr>
        <w:spacing w:line="560" w:lineRule="exact"/>
        <w:ind w:firstLine="570"/>
        <w:rPr>
          <w:rFonts w:ascii="仿宋_GB2312" w:eastAsia="仿宋_GB2312"/>
          <w:sz w:val="28"/>
          <w:szCs w:val="28"/>
        </w:rPr>
      </w:pPr>
      <w:r>
        <w:rPr>
          <w:rFonts w:hint="eastAsia" w:ascii="仿宋_GB2312" w:eastAsia="仿宋_GB2312"/>
          <w:sz w:val="28"/>
          <w:szCs w:val="28"/>
        </w:rPr>
        <w:t>四、体检期限</w:t>
      </w:r>
    </w:p>
    <w:p>
      <w:pPr>
        <w:spacing w:line="560" w:lineRule="exact"/>
        <w:ind w:firstLine="570"/>
        <w:rPr>
          <w:rFonts w:ascii="仿宋_GB2312" w:eastAsia="仿宋_GB2312"/>
          <w:sz w:val="28"/>
          <w:szCs w:val="28"/>
        </w:rPr>
      </w:pPr>
      <w:r>
        <w:rPr>
          <w:rFonts w:hint="eastAsia" w:ascii="仿宋_GB2312" w:eastAsia="仿宋_GB2312"/>
          <w:sz w:val="28"/>
          <w:szCs w:val="28"/>
        </w:rPr>
        <w:t>体检期限自双方合同签订后至202</w:t>
      </w:r>
      <w:r>
        <w:rPr>
          <w:rFonts w:hint="eastAsia" w:ascii="仿宋_GB2312" w:eastAsia="仿宋_GB2312"/>
          <w:sz w:val="28"/>
          <w:szCs w:val="28"/>
          <w:lang w:val="en-US" w:eastAsia="zh-CN"/>
        </w:rPr>
        <w:t>3</w:t>
      </w:r>
      <w:r>
        <w:rPr>
          <w:rFonts w:hint="eastAsia" w:ascii="仿宋_GB2312" w:eastAsia="仿宋_GB2312"/>
          <w:sz w:val="28"/>
          <w:szCs w:val="28"/>
        </w:rPr>
        <w:t>年1</w:t>
      </w:r>
      <w:r>
        <w:rPr>
          <w:rFonts w:hint="eastAsia" w:ascii="仿宋_GB2312" w:eastAsia="仿宋_GB2312"/>
          <w:sz w:val="28"/>
          <w:szCs w:val="28"/>
          <w:lang w:val="en-US" w:eastAsia="zh-CN"/>
        </w:rPr>
        <w:t>2</w:t>
      </w:r>
      <w:r>
        <w:rPr>
          <w:rFonts w:hint="eastAsia" w:ascii="仿宋_GB2312" w:eastAsia="仿宋_GB2312"/>
          <w:sz w:val="28"/>
          <w:szCs w:val="28"/>
        </w:rPr>
        <w:t>月3</w:t>
      </w:r>
      <w:r>
        <w:rPr>
          <w:rFonts w:hint="eastAsia" w:ascii="仿宋_GB2312" w:eastAsia="仿宋_GB2312"/>
          <w:sz w:val="28"/>
          <w:szCs w:val="28"/>
          <w:lang w:val="en-US" w:eastAsia="zh-CN"/>
        </w:rPr>
        <w:t>1</w:t>
      </w:r>
      <w:r>
        <w:rPr>
          <w:rFonts w:hint="eastAsia" w:ascii="仿宋_GB2312" w:eastAsia="仿宋_GB2312"/>
          <w:sz w:val="28"/>
          <w:szCs w:val="28"/>
        </w:rPr>
        <w:t>日截止，甲方员工可在该期限内自行选择体检时间。体检期限届满后，甲方可根据实际情况，适当延长体检期限，乙方应给予配合。</w:t>
      </w:r>
    </w:p>
    <w:p>
      <w:pPr>
        <w:spacing w:line="560" w:lineRule="exact"/>
        <w:ind w:firstLine="570"/>
        <w:rPr>
          <w:rFonts w:ascii="仿宋_GB2312" w:eastAsia="仿宋_GB2312"/>
          <w:sz w:val="28"/>
          <w:szCs w:val="28"/>
        </w:rPr>
      </w:pPr>
      <w:r>
        <w:rPr>
          <w:rFonts w:hint="eastAsia" w:ascii="仿宋_GB2312" w:eastAsia="仿宋_GB2312"/>
          <w:sz w:val="28"/>
          <w:szCs w:val="28"/>
        </w:rPr>
        <w:t>五、其它</w:t>
      </w:r>
    </w:p>
    <w:p>
      <w:pPr>
        <w:spacing w:line="560" w:lineRule="exact"/>
        <w:ind w:firstLine="570"/>
        <w:rPr>
          <w:rFonts w:ascii="仿宋_GB2312" w:eastAsia="仿宋_GB2312"/>
          <w:sz w:val="28"/>
          <w:szCs w:val="28"/>
        </w:rPr>
      </w:pPr>
      <w:r>
        <w:rPr>
          <w:rFonts w:hint="eastAsia" w:ascii="仿宋_GB2312" w:eastAsia="仿宋_GB2312"/>
          <w:sz w:val="28"/>
          <w:szCs w:val="28"/>
        </w:rPr>
        <w:t>1、本协议自双方加盖合同专用章或公章之日起生效。</w:t>
      </w:r>
    </w:p>
    <w:p>
      <w:pPr>
        <w:spacing w:line="560" w:lineRule="exact"/>
        <w:ind w:firstLine="570"/>
        <w:rPr>
          <w:rFonts w:ascii="仿宋_GB2312" w:eastAsia="仿宋_GB2312"/>
          <w:sz w:val="28"/>
          <w:szCs w:val="28"/>
        </w:rPr>
      </w:pPr>
      <w:r>
        <w:rPr>
          <w:rFonts w:hint="eastAsia" w:ascii="仿宋_GB2312" w:eastAsia="仿宋_GB2312"/>
          <w:sz w:val="28"/>
          <w:szCs w:val="28"/>
        </w:rPr>
        <w:t>2、本协议一式二份，甲乙双方各执一份，具有同等法律效力。</w:t>
      </w:r>
    </w:p>
    <w:p>
      <w:pPr>
        <w:tabs>
          <w:tab w:val="left" w:pos="4875"/>
        </w:tabs>
        <w:spacing w:line="360" w:lineRule="auto"/>
        <w:rPr>
          <w:rFonts w:ascii="Arial" w:hAnsi="Arial" w:cs="Arial"/>
          <w:sz w:val="24"/>
        </w:rPr>
      </w:pPr>
    </w:p>
    <w:p>
      <w:pPr>
        <w:tabs>
          <w:tab w:val="left" w:pos="4875"/>
        </w:tabs>
        <w:spacing w:line="360" w:lineRule="auto"/>
        <w:rPr>
          <w:rFonts w:ascii="Arial" w:hAnsi="Arial" w:cs="Arial"/>
          <w:sz w:val="24"/>
        </w:rPr>
      </w:pPr>
      <w:r>
        <w:rPr>
          <w:rFonts w:hint="eastAsia" w:ascii="Arial" w:hAnsi="宋体" w:cs="Arial"/>
          <w:sz w:val="24"/>
        </w:rPr>
        <w:t>甲方（签章）：                              乙方：（签章）</w:t>
      </w:r>
    </w:p>
    <w:p>
      <w:pPr>
        <w:spacing w:line="360" w:lineRule="auto"/>
        <w:rPr>
          <w:rFonts w:ascii="Arial" w:hAnsi="Arial" w:cs="Arial"/>
          <w:sz w:val="24"/>
        </w:rPr>
      </w:pPr>
      <w:r>
        <w:rPr>
          <w:rFonts w:hint="eastAsia" w:ascii="Arial" w:hAnsi="宋体" w:cs="Arial"/>
          <w:sz w:val="24"/>
        </w:rPr>
        <w:t>甲方代表：                                  乙方代表：</w:t>
      </w:r>
    </w:p>
    <w:p>
      <w:pPr>
        <w:spacing w:line="360" w:lineRule="auto"/>
        <w:rPr>
          <w:rFonts w:ascii="Arial" w:hAnsi="Arial" w:cs="Arial"/>
          <w:sz w:val="24"/>
        </w:rPr>
      </w:pPr>
      <w:r>
        <w:rPr>
          <w:rFonts w:hint="eastAsia" w:ascii="Arial" w:hAnsi="宋体" w:cs="Arial"/>
          <w:sz w:val="24"/>
        </w:rPr>
        <w:t>联系电话：                                  联系电话：</w:t>
      </w:r>
    </w:p>
    <w:p>
      <w:pPr>
        <w:widowControl/>
        <w:jc w:val="left"/>
        <w:rPr>
          <w:rFonts w:ascii="Arial" w:hAnsi="宋体" w:cs="Arial"/>
          <w:sz w:val="24"/>
        </w:rPr>
      </w:pPr>
      <w:r>
        <w:rPr>
          <w:rFonts w:hint="eastAsia" w:ascii="Arial" w:hAnsi="宋体" w:cs="Arial"/>
          <w:sz w:val="24"/>
        </w:rPr>
        <w:t>日期：年月日</w:t>
      </w:r>
      <w:r>
        <w:rPr>
          <w:rFonts w:ascii="Arial" w:hAnsi="Arial" w:cs="Arial"/>
          <w:sz w:val="24"/>
        </w:rPr>
        <w:tab/>
      </w:r>
      <w:r>
        <w:rPr>
          <w:rFonts w:hint="eastAsia" w:ascii="Arial" w:hAnsi="Arial" w:cs="Arial"/>
          <w:sz w:val="24"/>
          <w:lang w:val="en-US" w:eastAsia="zh-CN"/>
        </w:rPr>
        <w:t xml:space="preserve">                              </w:t>
      </w:r>
      <w:r>
        <w:rPr>
          <w:rFonts w:hint="eastAsia" w:ascii="Arial" w:hAnsi="宋体" w:cs="Arial"/>
          <w:sz w:val="24"/>
        </w:rPr>
        <w:t>日期：年月日</w:t>
      </w:r>
    </w:p>
    <w:p>
      <w:pPr>
        <w:widowControl/>
        <w:jc w:val="left"/>
        <w:rPr>
          <w:rFonts w:ascii="Arial" w:hAnsi="宋体" w:cs="Arial"/>
          <w:sz w:val="24"/>
        </w:rPr>
      </w:pPr>
    </w:p>
    <w:p>
      <w:pPr>
        <w:spacing w:line="460" w:lineRule="exact"/>
        <w:ind w:firstLine="1204"/>
        <w:jc w:val="center"/>
        <w:rPr>
          <w:rFonts w:ascii="仿宋_GB2312" w:hAnsi="Courier New"/>
          <w:b/>
          <w:sz w:val="36"/>
        </w:rPr>
      </w:pPr>
      <w:r>
        <w:rPr>
          <w:rFonts w:hint="eastAsia"/>
          <w:b/>
          <w:spacing w:val="20"/>
          <w:sz w:val="36"/>
        </w:rPr>
        <w:t>第五部分</w:t>
      </w:r>
      <w:r>
        <w:rPr>
          <w:rFonts w:hint="eastAsia" w:ascii="仿宋_GB2312" w:hAnsi="Courier New"/>
          <w:b/>
          <w:sz w:val="36"/>
        </w:rPr>
        <w:t>附件——报价文件格式</w:t>
      </w:r>
    </w:p>
    <w:p>
      <w:pPr>
        <w:jc w:val="center"/>
        <w:rPr>
          <w:rFonts w:ascii="黑体" w:hAnsi="Courier New" w:eastAsia="黑体"/>
          <w:b/>
          <w:sz w:val="36"/>
        </w:rPr>
      </w:pPr>
    </w:p>
    <w:p>
      <w:pPr>
        <w:jc w:val="center"/>
        <w:rPr>
          <w:rFonts w:ascii="黑体" w:hAnsi="Courier New" w:eastAsia="黑体"/>
          <w:b/>
          <w:sz w:val="36"/>
        </w:rPr>
      </w:pPr>
    </w:p>
    <w:p>
      <w:pPr>
        <w:jc w:val="center"/>
        <w:rPr>
          <w:rFonts w:ascii="黑体" w:hAnsi="Courier New" w:eastAsia="黑体"/>
          <w:b/>
          <w:sz w:val="36"/>
        </w:rPr>
      </w:pPr>
    </w:p>
    <w:p>
      <w:pPr>
        <w:jc w:val="center"/>
        <w:rPr>
          <w:rFonts w:ascii="仿宋_GB2312" w:hAnsi="Courier New" w:eastAsia="仿宋_GB2312"/>
          <w:b/>
          <w:sz w:val="72"/>
        </w:rPr>
      </w:pPr>
      <w:r>
        <w:rPr>
          <w:rFonts w:hint="eastAsia" w:ascii="仿宋_GB2312" w:hAnsi="Courier New" w:eastAsia="仿宋_GB2312"/>
          <w:b/>
          <w:sz w:val="72"/>
        </w:rPr>
        <w:t>报 价 文 件</w:t>
      </w:r>
    </w:p>
    <w:p>
      <w:pPr>
        <w:jc w:val="center"/>
        <w:rPr>
          <w:rFonts w:ascii="仿宋_GB2312" w:hAnsi="Courier New" w:eastAsia="仿宋_GB2312"/>
          <w:sz w:val="30"/>
        </w:rPr>
      </w:pPr>
    </w:p>
    <w:p>
      <w:pPr>
        <w:jc w:val="center"/>
        <w:rPr>
          <w:rFonts w:ascii="仿宋_GB2312" w:hAnsi="Courier New" w:eastAsia="仿宋_GB2312"/>
          <w:sz w:val="30"/>
        </w:rPr>
      </w:pPr>
    </w:p>
    <w:p>
      <w:pPr>
        <w:ind w:firstLine="1260"/>
        <w:rPr>
          <w:rFonts w:ascii="黑体" w:hAnsi="Courier New" w:eastAsia="黑体"/>
          <w:b/>
          <w:sz w:val="36"/>
        </w:rPr>
      </w:pPr>
      <w:r>
        <w:rPr>
          <w:rFonts w:hint="eastAsia" w:ascii="仿宋_GB2312" w:hAnsi="Courier New" w:eastAsia="仿宋_GB2312"/>
          <w:b/>
          <w:sz w:val="36"/>
        </w:rPr>
        <w:t>比选项目名称：</w:t>
      </w:r>
    </w:p>
    <w:p>
      <w:pPr>
        <w:rPr>
          <w:rFonts w:ascii="黑体" w:hAnsi="Courier New" w:eastAsia="黑体"/>
          <w:b/>
          <w:sz w:val="36"/>
        </w:rPr>
      </w:pPr>
    </w:p>
    <w:p>
      <w:pPr>
        <w:rPr>
          <w:rFonts w:ascii="仿宋_GB2312" w:hAnsi="Courier New" w:eastAsia="仿宋_GB2312"/>
          <w:b/>
          <w:sz w:val="36"/>
          <w:u w:val="single"/>
        </w:rPr>
      </w:pPr>
      <w:r>
        <w:rPr>
          <w:rFonts w:hint="eastAsia" w:ascii="仿宋_GB2312" w:hAnsi="Courier New" w:eastAsia="仿宋_GB2312"/>
          <w:b/>
          <w:sz w:val="36"/>
        </w:rPr>
        <w:t xml:space="preserve">       报价人名称 ： </w:t>
      </w:r>
    </w:p>
    <w:p>
      <w:pPr>
        <w:rPr>
          <w:rFonts w:ascii="仿宋_GB2312" w:hAnsi="Courier New" w:eastAsia="仿宋_GB2312"/>
          <w:b/>
          <w:sz w:val="36"/>
        </w:rPr>
      </w:pPr>
    </w:p>
    <w:p>
      <w:pPr>
        <w:ind w:firstLine="1446" w:firstLineChars="400"/>
        <w:rPr>
          <w:rFonts w:ascii="黑体" w:hAnsi="Courier New" w:eastAsia="黑体"/>
          <w:b/>
          <w:sz w:val="36"/>
        </w:rPr>
      </w:pPr>
      <w:r>
        <w:rPr>
          <w:rFonts w:hint="eastAsia" w:ascii="仿宋_GB2312" w:hAnsi="Courier New" w:eastAsia="仿宋_GB2312"/>
          <w:b/>
          <w:sz w:val="36"/>
        </w:rPr>
        <w:t>日      期 ：</w:t>
      </w:r>
    </w:p>
    <w:p>
      <w:pPr>
        <w:rPr>
          <w:rFonts w:ascii="黑体" w:hAnsi="Courier New" w:eastAsia="黑体"/>
          <w:b/>
          <w:sz w:val="36"/>
        </w:rPr>
      </w:pPr>
    </w:p>
    <w:p>
      <w:pPr>
        <w:spacing w:line="360" w:lineRule="auto"/>
        <w:ind w:firstLine="420" w:firstLineChars="200"/>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14"/>
        <w:jc w:val="left"/>
        <w:rPr>
          <w:rFonts w:ascii="仿宋_GB2312" w:eastAsia="仿宋_GB2312"/>
        </w:rPr>
      </w:pPr>
      <w:r>
        <w:rPr>
          <w:rFonts w:hint="eastAsia"/>
          <w:sz w:val="21"/>
        </w:rPr>
        <w:t xml:space="preserve">附件１ </w:t>
      </w:r>
      <w:r>
        <w:rPr>
          <w:rFonts w:hint="eastAsia" w:ascii="Times New Roman" w:hAnsi="Times New Roman"/>
          <w:b/>
          <w:bCs/>
          <w:sz w:val="36"/>
        </w:rPr>
        <w:t>报价书</w:t>
      </w:r>
    </w:p>
    <w:p>
      <w:pPr>
        <w:pStyle w:val="5"/>
        <w:spacing w:line="420" w:lineRule="exact"/>
        <w:jc w:val="left"/>
      </w:pPr>
    </w:p>
    <w:p>
      <w:pPr>
        <w:spacing w:line="420" w:lineRule="exact"/>
        <w:rPr>
          <w:rFonts w:ascii="宋体" w:hAnsi="宋体"/>
          <w:strike/>
          <w:sz w:val="24"/>
        </w:rPr>
      </w:pPr>
      <w:r>
        <w:rPr>
          <w:rFonts w:hint="eastAsia" w:ascii="宋体" w:hAnsi="宋体"/>
          <w:sz w:val="24"/>
        </w:rPr>
        <w:t xml:space="preserve">致： </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pPr>
        <w:spacing w:line="420" w:lineRule="exact"/>
        <w:ind w:left="960" w:hanging="960" w:hangingChars="400"/>
        <w:rPr>
          <w:rFonts w:ascii="宋体" w:hAnsi="宋体"/>
          <w:sz w:val="24"/>
        </w:rPr>
      </w:pPr>
      <w:r>
        <w:rPr>
          <w:rFonts w:hint="eastAsia" w:ascii="宋体" w:hAnsi="宋体"/>
          <w:sz w:val="24"/>
        </w:rPr>
        <w:t xml:space="preserve">    根据贵方</w:t>
      </w:r>
      <w:r>
        <w:rPr>
          <w:rFonts w:hint="eastAsia" w:ascii="宋体" w:hAnsi="宋体"/>
          <w:sz w:val="24"/>
          <w:u w:val="single"/>
        </w:rPr>
        <w:t>　　　　　　</w:t>
      </w:r>
      <w:r>
        <w:rPr>
          <w:rFonts w:hint="eastAsia" w:ascii="宋体" w:hAnsi="宋体"/>
          <w:sz w:val="24"/>
        </w:rPr>
        <w:t>项目的采购比选文件，签字代表</w:t>
      </w:r>
      <w:r>
        <w:rPr>
          <w:rFonts w:hint="eastAsia" w:ascii="宋体" w:hAnsi="宋体"/>
          <w:sz w:val="24"/>
          <w:u w:val="single"/>
        </w:rPr>
        <w:t>　　</w:t>
      </w:r>
      <w:r>
        <w:rPr>
          <w:rFonts w:hint="eastAsia" w:ascii="宋体" w:hAnsi="宋体"/>
          <w:sz w:val="24"/>
        </w:rPr>
        <w:t>（全名、职务）</w:t>
      </w:r>
    </w:p>
    <w:p>
      <w:pPr>
        <w:spacing w:line="420" w:lineRule="exact"/>
        <w:ind w:left="960" w:hanging="960" w:hangingChars="400"/>
        <w:rPr>
          <w:rFonts w:ascii="宋体" w:hAnsi="宋体"/>
          <w:sz w:val="24"/>
        </w:rPr>
      </w:pPr>
      <w:r>
        <w:rPr>
          <w:rFonts w:hint="eastAsia" w:ascii="宋体" w:hAnsi="宋体"/>
          <w:sz w:val="24"/>
        </w:rPr>
        <w:t>经正式授权并代表</w:t>
      </w:r>
      <w:r>
        <w:rPr>
          <w:rFonts w:hint="eastAsia" w:ascii="宋体" w:hAnsi="宋体"/>
          <w:sz w:val="24"/>
          <w:u w:val="single"/>
        </w:rPr>
        <w:t>　　　</w:t>
      </w:r>
      <w:r>
        <w:rPr>
          <w:rFonts w:hint="eastAsia" w:ascii="宋体" w:hAnsi="宋体"/>
          <w:sz w:val="24"/>
        </w:rPr>
        <w:t>（报价人名称）提交下述文件正本份。</w:t>
      </w:r>
    </w:p>
    <w:p>
      <w:pPr>
        <w:spacing w:line="420" w:lineRule="exact"/>
        <w:ind w:firstLine="480" w:firstLineChars="200"/>
        <w:rPr>
          <w:rFonts w:ascii="宋体" w:hAnsi="宋体"/>
          <w:sz w:val="24"/>
        </w:rPr>
      </w:pPr>
      <w:r>
        <w:rPr>
          <w:rFonts w:hint="eastAsia" w:ascii="宋体" w:hAnsi="宋体"/>
          <w:sz w:val="24"/>
        </w:rPr>
        <w:t>(1)报价一览表</w:t>
      </w:r>
    </w:p>
    <w:p>
      <w:pPr>
        <w:spacing w:line="420" w:lineRule="exact"/>
        <w:ind w:firstLine="480" w:firstLineChars="200"/>
        <w:rPr>
          <w:rFonts w:ascii="宋体" w:hAnsi="宋体"/>
          <w:bCs/>
          <w:sz w:val="24"/>
        </w:rPr>
      </w:pPr>
      <w:r>
        <w:rPr>
          <w:rFonts w:hint="eastAsia" w:ascii="宋体" w:hAnsi="宋体"/>
          <w:bCs/>
          <w:sz w:val="24"/>
        </w:rPr>
        <w:t>(2)详细报价书</w:t>
      </w:r>
    </w:p>
    <w:p>
      <w:pPr>
        <w:spacing w:line="420" w:lineRule="exact"/>
        <w:ind w:firstLine="480" w:firstLineChars="200"/>
        <w:rPr>
          <w:rFonts w:ascii="宋体" w:hAnsi="宋体"/>
          <w:bCs/>
          <w:sz w:val="24"/>
        </w:rPr>
      </w:pPr>
      <w:r>
        <w:rPr>
          <w:rFonts w:hint="eastAsia" w:ascii="宋体" w:hAnsi="宋体"/>
          <w:bCs/>
          <w:sz w:val="24"/>
        </w:rPr>
        <w:t>(3)技术和商务偏离表</w:t>
      </w:r>
    </w:p>
    <w:p>
      <w:pPr>
        <w:spacing w:line="420" w:lineRule="exact"/>
        <w:ind w:firstLine="480" w:firstLineChars="200"/>
        <w:rPr>
          <w:rFonts w:ascii="宋体" w:hAnsi="宋体"/>
          <w:bCs/>
          <w:sz w:val="24"/>
        </w:rPr>
      </w:pPr>
      <w:r>
        <w:rPr>
          <w:rFonts w:hint="eastAsia" w:ascii="宋体" w:hAnsi="宋体"/>
          <w:bCs/>
          <w:sz w:val="24"/>
        </w:rPr>
        <w:t>(4)报价人的资格证明文件</w:t>
      </w:r>
    </w:p>
    <w:p>
      <w:pPr>
        <w:spacing w:line="420" w:lineRule="exact"/>
        <w:ind w:firstLine="480" w:firstLineChars="200"/>
        <w:rPr>
          <w:rFonts w:ascii="宋体" w:hAnsi="宋体"/>
          <w:bCs/>
          <w:sz w:val="24"/>
        </w:rPr>
      </w:pPr>
      <w:r>
        <w:rPr>
          <w:rFonts w:hint="eastAsia" w:ascii="宋体" w:hAnsi="宋体"/>
          <w:bCs/>
          <w:sz w:val="24"/>
        </w:rPr>
        <w:t>(5)报价人应交的其它资料</w:t>
      </w:r>
    </w:p>
    <w:p>
      <w:pPr>
        <w:spacing w:line="420" w:lineRule="exact"/>
        <w:rPr>
          <w:rFonts w:ascii="宋体" w:hAnsi="宋体"/>
          <w:sz w:val="24"/>
        </w:rPr>
      </w:pPr>
      <w:r>
        <w:rPr>
          <w:rFonts w:hint="eastAsia" w:ascii="宋体" w:hAnsi="宋体"/>
          <w:sz w:val="24"/>
        </w:rPr>
        <w:t xml:space="preserve">    据此函，签字代表宣布同意如下：</w:t>
      </w:r>
    </w:p>
    <w:p>
      <w:pPr>
        <w:spacing w:line="420" w:lineRule="exact"/>
        <w:ind w:firstLine="480" w:firstLineChars="200"/>
        <w:rPr>
          <w:rFonts w:ascii="宋体" w:hAnsi="宋体"/>
          <w:sz w:val="24"/>
        </w:rPr>
      </w:pPr>
      <w:r>
        <w:rPr>
          <w:rFonts w:hint="eastAsia" w:ascii="宋体" w:hAnsi="宋体"/>
          <w:sz w:val="24"/>
        </w:rPr>
        <w:t>1. 报价总价为人民币_________，即__________（文字表述）。</w:t>
      </w:r>
    </w:p>
    <w:p>
      <w:pPr>
        <w:spacing w:line="420" w:lineRule="exact"/>
        <w:ind w:firstLine="480" w:firstLineChars="200"/>
        <w:rPr>
          <w:rFonts w:ascii="宋体" w:hAnsi="宋体"/>
          <w:sz w:val="24"/>
        </w:rPr>
      </w:pPr>
      <w:r>
        <w:rPr>
          <w:rFonts w:hint="eastAsia" w:ascii="宋体" w:hAnsi="宋体"/>
          <w:sz w:val="24"/>
        </w:rPr>
        <w:t>2．报价人将按比选文件的规定履行合同责任和义务。</w:t>
      </w:r>
    </w:p>
    <w:p>
      <w:pPr>
        <w:spacing w:line="420" w:lineRule="exact"/>
        <w:ind w:firstLine="480" w:firstLineChars="200"/>
        <w:rPr>
          <w:rFonts w:ascii="宋体" w:hAnsi="宋体"/>
          <w:sz w:val="24"/>
        </w:rPr>
      </w:pPr>
      <w:r>
        <w:rPr>
          <w:rFonts w:hint="eastAsia" w:ascii="宋体" w:hAnsi="宋体"/>
          <w:sz w:val="24"/>
        </w:rPr>
        <w:t>3．报价人已详细审查全部比选文件，包括修改文件（如有的话）和有关附件。</w:t>
      </w:r>
    </w:p>
    <w:p>
      <w:pPr>
        <w:spacing w:line="420" w:lineRule="exact"/>
        <w:ind w:firstLine="480" w:firstLineChars="200"/>
        <w:rPr>
          <w:rFonts w:ascii="宋体" w:hAnsi="宋体"/>
          <w:sz w:val="24"/>
        </w:rPr>
      </w:pPr>
      <w:r>
        <w:rPr>
          <w:rFonts w:hint="eastAsia" w:ascii="宋体" w:hAnsi="宋体"/>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sz w:val="24"/>
        </w:rPr>
      </w:pPr>
      <w:r>
        <w:rPr>
          <w:rFonts w:hint="eastAsia" w:ascii="宋体" w:hAnsi="宋体"/>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sz w:val="24"/>
        </w:rPr>
      </w:pPr>
      <w:r>
        <w:rPr>
          <w:rFonts w:hint="eastAsia" w:ascii="宋体" w:hAnsi="宋体"/>
          <w:sz w:val="24"/>
        </w:rPr>
        <w:t>与本比选项目有关的一切正式往来通讯请寄：</w:t>
      </w:r>
    </w:p>
    <w:p>
      <w:pPr>
        <w:spacing w:line="480" w:lineRule="auto"/>
        <w:ind w:firstLine="480" w:firstLineChars="200"/>
        <w:rPr>
          <w:rFonts w:ascii="宋体" w:hAnsi="宋体"/>
          <w:sz w:val="24"/>
        </w:rPr>
      </w:pPr>
      <w:r>
        <w:rPr>
          <w:rFonts w:hint="eastAsia" w:ascii="宋体" w:hAnsi="宋体"/>
          <w:sz w:val="24"/>
        </w:rPr>
        <w:t>地址：_________________ 邮编：__________________</w:t>
      </w:r>
    </w:p>
    <w:p>
      <w:pPr>
        <w:spacing w:line="480" w:lineRule="auto"/>
        <w:ind w:firstLine="480" w:firstLineChars="200"/>
        <w:rPr>
          <w:rFonts w:ascii="宋体" w:hAnsi="宋体"/>
          <w:sz w:val="24"/>
        </w:rPr>
      </w:pPr>
      <w:r>
        <w:rPr>
          <w:rFonts w:hint="eastAsia" w:ascii="宋体" w:hAnsi="宋体"/>
          <w:sz w:val="24"/>
        </w:rPr>
        <w:t>电话：_________________ 传真：__________________</w:t>
      </w:r>
    </w:p>
    <w:p>
      <w:pPr>
        <w:spacing w:line="480" w:lineRule="auto"/>
        <w:ind w:firstLine="480" w:firstLineChars="200"/>
        <w:rPr>
          <w:rFonts w:ascii="宋体" w:hAnsi="宋体"/>
          <w:sz w:val="24"/>
        </w:rPr>
      </w:pPr>
      <w:r>
        <w:rPr>
          <w:rFonts w:hint="eastAsia" w:ascii="宋体" w:hAnsi="宋体"/>
          <w:sz w:val="24"/>
        </w:rPr>
        <w:t>报价人授权代表姓名、职务（印刷体）：_____________</w:t>
      </w:r>
    </w:p>
    <w:p>
      <w:pPr>
        <w:spacing w:line="480" w:lineRule="auto"/>
        <w:ind w:firstLine="480" w:firstLineChars="200"/>
        <w:rPr>
          <w:rFonts w:ascii="宋体" w:hAnsi="宋体"/>
          <w:sz w:val="24"/>
        </w:rPr>
      </w:pPr>
      <w:r>
        <w:rPr>
          <w:rFonts w:hint="eastAsia" w:ascii="宋体" w:hAnsi="宋体"/>
          <w:sz w:val="24"/>
        </w:rPr>
        <w:t>报价人授权代表签字：____________</w:t>
      </w:r>
    </w:p>
    <w:p>
      <w:pPr>
        <w:spacing w:line="480" w:lineRule="auto"/>
        <w:ind w:firstLine="480" w:firstLineChars="200"/>
        <w:rPr>
          <w:rFonts w:ascii="宋体" w:hAnsi="宋体"/>
          <w:sz w:val="24"/>
        </w:rPr>
      </w:pPr>
      <w:r>
        <w:rPr>
          <w:rFonts w:hint="eastAsia" w:ascii="宋体" w:hAnsi="宋体"/>
          <w:sz w:val="24"/>
        </w:rPr>
        <w:t>报价人名称：_______________ (单位全称并加盖公章)</w:t>
      </w:r>
    </w:p>
    <w:p>
      <w:pPr>
        <w:spacing w:line="480" w:lineRule="auto"/>
        <w:ind w:firstLine="480" w:firstLineChars="200"/>
        <w:rPr>
          <w:u w:val="single"/>
        </w:rPr>
      </w:pPr>
      <w:r>
        <w:rPr>
          <w:rFonts w:hint="eastAsia" w:ascii="宋体" w:hAnsi="宋体"/>
          <w:sz w:val="24"/>
        </w:rPr>
        <w:t>报价人地址：___________</w:t>
      </w:r>
    </w:p>
    <w:p>
      <w:pPr>
        <w:pStyle w:val="5"/>
        <w:spacing w:line="480" w:lineRule="auto"/>
        <w:ind w:firstLine="4320" w:firstLineChars="1800"/>
        <w:jc w:val="left"/>
      </w:pPr>
      <w:r>
        <w:rPr>
          <w:rFonts w:hint="eastAsia"/>
          <w:sz w:val="24"/>
        </w:rPr>
        <w:t>日      期：______年____月____日</w:t>
      </w:r>
    </w:p>
    <w:p>
      <w:pPr>
        <w:widowControl/>
        <w:jc w:val="left"/>
        <w:rPr>
          <w:rFonts w:hAnsi="宋体"/>
          <w:sz w:val="24"/>
        </w:rPr>
        <w:sectPr>
          <w:footerReference r:id="rId3" w:type="default"/>
          <w:pgSz w:w="11906" w:h="16838"/>
          <w:pgMar w:top="1440" w:right="1800" w:bottom="1440" w:left="1800" w:header="851" w:footer="992" w:gutter="0"/>
          <w:cols w:space="720" w:num="1"/>
          <w:docGrid w:type="lines" w:linePitch="312" w:charSpace="0"/>
        </w:sectPr>
      </w:pPr>
    </w:p>
    <w:p>
      <w:pPr>
        <w:pStyle w:val="14"/>
        <w:jc w:val="left"/>
        <w:rPr>
          <w:rFonts w:ascii="仿宋_GB2312" w:eastAsia="仿宋_GB2312"/>
          <w:b/>
          <w:sz w:val="36"/>
        </w:rPr>
      </w:pPr>
      <w:r>
        <w:rPr>
          <w:rFonts w:hint="eastAsia" w:hAnsi="宋体"/>
          <w:sz w:val="24"/>
        </w:rPr>
        <w:t xml:space="preserve">附件2 </w:t>
      </w:r>
      <w:r>
        <w:rPr>
          <w:rFonts w:hint="eastAsia" w:ascii="Times New Roman" w:hAnsi="Times New Roman"/>
          <w:b/>
          <w:bCs/>
          <w:sz w:val="36"/>
        </w:rPr>
        <w:t>报价一览表</w:t>
      </w:r>
    </w:p>
    <w:p>
      <w:pPr>
        <w:pStyle w:val="14"/>
        <w:jc w:val="center"/>
        <w:rPr>
          <w:rFonts w:ascii="仿宋_GB2312" w:eastAsia="仿宋_GB2312"/>
          <w:b/>
          <w:sz w:val="36"/>
        </w:rPr>
      </w:pPr>
    </w:p>
    <w:p>
      <w:pPr>
        <w:spacing w:line="380" w:lineRule="exact"/>
        <w:rPr>
          <w:sz w:val="24"/>
        </w:rPr>
      </w:pPr>
      <w:r>
        <w:rPr>
          <w:rFonts w:hint="eastAsia"/>
          <w:sz w:val="24"/>
        </w:rPr>
        <w:t>报价人名称：</w:t>
      </w:r>
      <w:r>
        <w:rPr>
          <w:rFonts w:hint="eastAsia" w:ascii="宋体" w:hAnsi="宋体"/>
          <w:sz w:val="24"/>
          <w:u w:val="single"/>
        </w:rPr>
        <w:t>(全称并加盖公章)　　　　　　　　　　　　　　</w:t>
      </w:r>
      <w:r>
        <w:rPr>
          <w:rFonts w:hint="eastAsia"/>
          <w:sz w:val="24"/>
        </w:rPr>
        <w:t>货币单位：元人民币</w:t>
      </w:r>
    </w:p>
    <w:p>
      <w:pPr>
        <w:spacing w:line="380" w:lineRule="exact"/>
        <w:rPr>
          <w:sz w:val="24"/>
        </w:rPr>
      </w:pPr>
      <w:r>
        <w:rPr>
          <w:rFonts w:hint="eastAsia"/>
          <w:sz w:val="24"/>
        </w:rPr>
        <w:t>　　　　　　　　　　　　</w:t>
      </w:r>
      <w:r>
        <w:rPr>
          <w:rFonts w:hint="eastAsia"/>
          <w:b/>
          <w:bCs/>
          <w:sz w:val="24"/>
        </w:rPr>
        <w:t>福建广电网络集团石狮分公司</w:t>
      </w:r>
      <w:r>
        <w:rPr>
          <w:b/>
          <w:bCs/>
          <w:sz w:val="24"/>
        </w:rPr>
        <w:t>202</w:t>
      </w:r>
      <w:r>
        <w:rPr>
          <w:rFonts w:hint="eastAsia"/>
          <w:b/>
          <w:bCs/>
          <w:sz w:val="24"/>
          <w:lang w:val="en-US" w:eastAsia="zh-CN"/>
        </w:rPr>
        <w:t>3</w:t>
      </w:r>
      <w:r>
        <w:rPr>
          <w:rFonts w:hint="eastAsia"/>
          <w:b/>
          <w:bCs/>
          <w:sz w:val="24"/>
        </w:rPr>
        <w:t>年度员工健康体检项目报价一览表</w:t>
      </w:r>
    </w:p>
    <w:tbl>
      <w:tblPr>
        <w:tblStyle w:val="10"/>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1648"/>
        <w:gridCol w:w="1757"/>
        <w:gridCol w:w="311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服务名称</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套餐单价（元）</w:t>
            </w:r>
          </w:p>
        </w:tc>
        <w:tc>
          <w:tcPr>
            <w:tcW w:w="17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人数</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小计（元）</w:t>
            </w:r>
          </w:p>
        </w:tc>
        <w:tc>
          <w:tcPr>
            <w:tcW w:w="15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8"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方案一</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2</w:t>
            </w:r>
            <w:r>
              <w:rPr>
                <w:rFonts w:ascii="宋体" w:hAnsi="Bookman Old Style"/>
                <w:sz w:val="24"/>
              </w:rPr>
              <w:t>02</w:t>
            </w:r>
            <w:r>
              <w:rPr>
                <w:rFonts w:hint="eastAsia" w:ascii="宋体" w:hAnsi="Bookman Old Style"/>
                <w:sz w:val="24"/>
                <w:lang w:val="en-US" w:eastAsia="zh-CN"/>
              </w:rPr>
              <w:t>3</w:t>
            </w:r>
            <w:r>
              <w:rPr>
                <w:rFonts w:ascii="宋体" w:hAnsi="Bookman Old Style"/>
                <w:sz w:val="24"/>
              </w:rPr>
              <w:t>年</w:t>
            </w:r>
            <w:r>
              <w:rPr>
                <w:rFonts w:hint="eastAsia" w:ascii="宋体" w:hAnsi="Bookman Old Style"/>
                <w:sz w:val="24"/>
              </w:rPr>
              <w:t>体检套餐（男性）</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eastAsia="zh-CN"/>
              </w:rPr>
            </w:pPr>
            <w:r>
              <w:rPr>
                <w:rFonts w:hint="eastAsia" w:ascii="宋体" w:hAnsi="Bookman Old Style"/>
                <w:sz w:val="24"/>
              </w:rPr>
              <w:t>5</w:t>
            </w:r>
            <w:r>
              <w:rPr>
                <w:rFonts w:hint="eastAsia" w:ascii="宋体" w:hAnsi="Bookman Old Style"/>
                <w:sz w:val="24"/>
                <w:lang w:val="en-US" w:eastAsia="zh-CN"/>
              </w:rPr>
              <w:t>3</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vMerge w:val="restart"/>
            <w:tcBorders>
              <w:top w:val="single" w:color="auto" w:sz="4" w:space="0"/>
              <w:left w:val="single" w:color="auto" w:sz="4" w:space="0"/>
              <w:right w:val="single" w:color="auto" w:sz="4" w:space="0"/>
            </w:tcBorders>
            <w:vAlign w:val="center"/>
          </w:tcPr>
          <w:p>
            <w:pPr>
              <w:spacing w:line="460" w:lineRule="exact"/>
              <w:jc w:val="center"/>
              <w:rPr>
                <w:rFonts w:ascii="宋体" w:hAnsi="Bookman Old Style"/>
                <w:sz w:val="24"/>
              </w:rPr>
            </w:pPr>
            <w:r>
              <w:rPr>
                <w:rFonts w:hint="eastAsia"/>
                <w:bCs/>
                <w:sz w:val="24"/>
              </w:rPr>
              <w:t>根据实际参检人数结合中选单价进行结算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方案二</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eastAsia="仿宋_GB2312"/>
                <w:sz w:val="24"/>
              </w:rPr>
            </w:pPr>
            <w:r>
              <w:rPr>
                <w:rFonts w:hint="eastAsia" w:ascii="宋体" w:hAnsi="Bookman Old Style"/>
                <w:sz w:val="24"/>
              </w:rPr>
              <w:t>2</w:t>
            </w:r>
            <w:r>
              <w:rPr>
                <w:rFonts w:ascii="宋体" w:hAnsi="Bookman Old Style"/>
                <w:sz w:val="24"/>
              </w:rPr>
              <w:t>02</w:t>
            </w:r>
            <w:r>
              <w:rPr>
                <w:rFonts w:hint="eastAsia" w:ascii="宋体" w:hAnsi="Bookman Old Style"/>
                <w:sz w:val="24"/>
                <w:lang w:val="en-US" w:eastAsia="zh-CN"/>
              </w:rPr>
              <w:t>3</w:t>
            </w:r>
            <w:r>
              <w:rPr>
                <w:rFonts w:ascii="宋体" w:hAnsi="Bookman Old Style"/>
                <w:sz w:val="24"/>
              </w:rPr>
              <w:t>年</w:t>
            </w:r>
            <w:r>
              <w:rPr>
                <w:rFonts w:hint="eastAsia" w:ascii="宋体" w:hAnsi="Bookman Old Style"/>
                <w:sz w:val="24"/>
              </w:rPr>
              <w:t>体检套餐（</w:t>
            </w:r>
            <w:r>
              <w:rPr>
                <w:rFonts w:hint="eastAsia" w:ascii="宋体" w:hAnsi="Bookman Old Style"/>
                <w:sz w:val="24"/>
                <w:lang w:val="en-US" w:eastAsia="zh-CN"/>
              </w:rPr>
              <w:t>未</w:t>
            </w:r>
            <w:r>
              <w:rPr>
                <w:rFonts w:hint="eastAsia" w:ascii="宋体" w:hAnsi="Bookman Old Style"/>
                <w:sz w:val="24"/>
              </w:rPr>
              <w:t>婚女性）</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6</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vMerge w:val="continue"/>
            <w:tcBorders>
              <w:left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val="en-US" w:eastAsia="zh-CN"/>
              </w:rPr>
            </w:pPr>
            <w:r>
              <w:rPr>
                <w:rFonts w:hint="eastAsia" w:ascii="宋体" w:hAnsi="Bookman Old Style"/>
                <w:sz w:val="24"/>
              </w:rPr>
              <w:t>方案</w:t>
            </w:r>
            <w:r>
              <w:rPr>
                <w:rFonts w:hint="eastAsia" w:ascii="宋体" w:hAnsi="Bookman Old Style"/>
                <w:sz w:val="24"/>
                <w:lang w:val="en-US" w:eastAsia="zh-CN"/>
              </w:rPr>
              <w:t>三</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宋体" w:eastAsia="仿宋_GB2312" w:cs="仿宋_GB2312"/>
                <w:b/>
                <w:color w:val="000000"/>
                <w:kern w:val="0"/>
                <w:sz w:val="28"/>
                <w:szCs w:val="28"/>
              </w:rPr>
            </w:pPr>
            <w:r>
              <w:rPr>
                <w:rFonts w:hint="eastAsia" w:ascii="宋体" w:hAnsi="Bookman Old Style"/>
                <w:sz w:val="24"/>
              </w:rPr>
              <w:t>2</w:t>
            </w:r>
            <w:r>
              <w:rPr>
                <w:rFonts w:ascii="宋体" w:hAnsi="Bookman Old Style"/>
                <w:sz w:val="24"/>
              </w:rPr>
              <w:t>02</w:t>
            </w:r>
            <w:r>
              <w:rPr>
                <w:rFonts w:hint="eastAsia" w:ascii="宋体" w:hAnsi="Bookman Old Style"/>
                <w:sz w:val="24"/>
                <w:lang w:val="en-US" w:eastAsia="zh-CN"/>
              </w:rPr>
              <w:t>3</w:t>
            </w:r>
            <w:r>
              <w:rPr>
                <w:rFonts w:ascii="宋体" w:hAnsi="Bookman Old Style"/>
                <w:sz w:val="24"/>
              </w:rPr>
              <w:t>年</w:t>
            </w:r>
            <w:r>
              <w:rPr>
                <w:rFonts w:hint="eastAsia" w:ascii="宋体" w:hAnsi="Bookman Old Style"/>
                <w:sz w:val="24"/>
              </w:rPr>
              <w:t>体检套餐（</w:t>
            </w:r>
            <w:r>
              <w:rPr>
                <w:rFonts w:hint="eastAsia" w:ascii="宋体" w:hAnsi="Bookman Old Style"/>
                <w:sz w:val="24"/>
                <w:lang w:val="en-US" w:eastAsia="zh-CN"/>
              </w:rPr>
              <w:t>已</w:t>
            </w:r>
            <w:r>
              <w:rPr>
                <w:rFonts w:hint="eastAsia" w:ascii="宋体" w:hAnsi="Bookman Old Style"/>
                <w:sz w:val="24"/>
              </w:rPr>
              <w:t>婚女性）</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19</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521" w:type="dxa"/>
            <w:vMerge w:val="continue"/>
            <w:tcBorders>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报价总合价（大写）</w:t>
            </w:r>
          </w:p>
        </w:tc>
        <w:tc>
          <w:tcPr>
            <w:tcW w:w="804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sz w:val="24"/>
        </w:rPr>
      </w:pPr>
    </w:p>
    <w:p>
      <w:pPr>
        <w:spacing w:line="380" w:lineRule="exact"/>
        <w:rPr>
          <w:rFonts w:ascii="宋体" w:hAnsi="宋体"/>
          <w:sz w:val="24"/>
        </w:rPr>
      </w:pPr>
      <w:r>
        <w:rPr>
          <w:rFonts w:hint="eastAsia" w:ascii="宋体" w:hAnsi="宋体"/>
          <w:sz w:val="24"/>
        </w:rPr>
        <w:t>注：1.此表正本与报价书正本一同装在一单独的信封内密封（不用胶装或装订），加盖公章后送达（邮寄）至我司。</w:t>
      </w:r>
    </w:p>
    <w:p>
      <w:pPr>
        <w:spacing w:line="380" w:lineRule="exact"/>
        <w:rPr>
          <w:rFonts w:ascii="宋体" w:hAnsi="宋体"/>
          <w:sz w:val="24"/>
        </w:rPr>
      </w:pPr>
      <w:r>
        <w:rPr>
          <w:rFonts w:hint="eastAsia" w:ascii="宋体" w:hAnsi="宋体"/>
          <w:sz w:val="24"/>
        </w:rPr>
        <w:t xml:space="preserve">    2.详细报价清单应另纸详列，且标明所报各种货物的数量、品牌和金额。</w:t>
      </w:r>
    </w:p>
    <w:p>
      <w:pPr>
        <w:spacing w:line="380" w:lineRule="exact"/>
        <w:ind w:firstLine="465"/>
        <w:rPr>
          <w:rFonts w:ascii="宋体" w:hAnsi="宋体"/>
          <w:sz w:val="24"/>
        </w:rPr>
      </w:pPr>
      <w:r>
        <w:rPr>
          <w:rFonts w:hint="eastAsia" w:ascii="宋体" w:hAnsi="宋体"/>
          <w:sz w:val="24"/>
        </w:rPr>
        <w:t>3.当一个合同包有多个品目号时，报价人应计算出该合同包的合计价。</w:t>
      </w:r>
    </w:p>
    <w:p>
      <w:pPr>
        <w:spacing w:line="360" w:lineRule="auto"/>
        <w:ind w:firstLine="9720" w:firstLineChars="4050"/>
        <w:rPr>
          <w:rFonts w:ascii="宋体" w:hAnsi="宋体"/>
          <w:sz w:val="24"/>
        </w:rPr>
      </w:pPr>
      <w:r>
        <w:rPr>
          <w:rFonts w:hint="eastAsia" w:ascii="宋体" w:hAnsi="宋体"/>
          <w:sz w:val="24"/>
        </w:rPr>
        <w:t>报价人代表签名：</w:t>
      </w:r>
    </w:p>
    <w:p>
      <w:pPr>
        <w:widowControl/>
        <w:spacing w:line="360" w:lineRule="auto"/>
        <w:jc w:val="left"/>
        <w:rPr>
          <w:rFonts w:ascii="宋体" w:hAnsi="宋体"/>
          <w:sz w:val="24"/>
        </w:rPr>
        <w:sectPr>
          <w:footerReference r:id="rId4" w:type="default"/>
          <w:pgSz w:w="16838" w:h="11906" w:orient="landscape"/>
          <w:pgMar w:top="1797" w:right="1440" w:bottom="1797" w:left="1440" w:header="851" w:footer="992" w:gutter="0"/>
          <w:cols w:space="720" w:num="1"/>
          <w:docGrid w:type="linesAndChars" w:linePitch="312" w:charSpace="0"/>
        </w:sectPr>
      </w:pPr>
    </w:p>
    <w:p>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pPr>
        <w:rPr>
          <w:rFonts w:ascii="宋体" w:hAnsi="宋体"/>
          <w:color w:val="000000"/>
        </w:rPr>
      </w:pPr>
    </w:p>
    <w:p>
      <w:pPr>
        <w:spacing w:line="380" w:lineRule="exact"/>
        <w:rPr>
          <w:sz w:val="24"/>
        </w:rPr>
      </w:pPr>
      <w:r>
        <w:rPr>
          <w:rFonts w:hint="eastAsia" w:ascii="宋体" w:hAnsi="宋体"/>
          <w:color w:val="000000"/>
          <w:sz w:val="24"/>
        </w:rPr>
        <w:t>报价人：</w:t>
      </w:r>
      <w:r>
        <w:rPr>
          <w:rFonts w:hint="eastAsia" w:ascii="宋体" w:hAnsi="宋体"/>
          <w:color w:val="000000"/>
          <w:sz w:val="24"/>
          <w:u w:val="single"/>
        </w:rPr>
        <w:t xml:space="preserve">（全称并加盖公章）     </w:t>
      </w:r>
      <w:r>
        <w:rPr>
          <w:rFonts w:hint="eastAsia"/>
          <w:sz w:val="24"/>
        </w:rPr>
        <w:t>货币单位：元人民币</w:t>
      </w:r>
    </w:p>
    <w:p>
      <w:pPr>
        <w:spacing w:line="380" w:lineRule="exact"/>
        <w:rPr>
          <w:rFonts w:ascii="宋体" w:hAnsi="宋体" w:cs="宋体"/>
          <w:b/>
          <w:bCs/>
          <w:sz w:val="24"/>
        </w:rPr>
      </w:pPr>
    </w:p>
    <w:p>
      <w:pPr>
        <w:jc w:val="center"/>
        <w:rPr>
          <w:rFonts w:ascii="宋体" w:hAnsi="宋体" w:cs="宋体"/>
          <w:b/>
          <w:bCs/>
          <w:sz w:val="24"/>
        </w:rPr>
      </w:pPr>
      <w:r>
        <w:rPr>
          <w:rFonts w:hint="eastAsia" w:ascii="宋体" w:hAnsi="宋体" w:cs="宋体"/>
          <w:b/>
          <w:bCs/>
          <w:sz w:val="24"/>
        </w:rPr>
        <w:t>石狮分公司202</w:t>
      </w:r>
      <w:r>
        <w:rPr>
          <w:rFonts w:hint="eastAsia" w:ascii="宋体" w:hAnsi="宋体" w:cs="宋体"/>
          <w:b/>
          <w:bCs/>
          <w:sz w:val="24"/>
          <w:lang w:val="en-US" w:eastAsia="zh-CN"/>
        </w:rPr>
        <w:t>3</w:t>
      </w:r>
      <w:r>
        <w:rPr>
          <w:rFonts w:hint="eastAsia" w:ascii="宋体" w:hAnsi="宋体" w:cs="宋体"/>
          <w:b/>
          <w:bCs/>
          <w:sz w:val="24"/>
        </w:rPr>
        <w:t>年度员工体检方案一（男性）</w:t>
      </w:r>
    </w:p>
    <w:tbl>
      <w:tblPr>
        <w:tblStyle w:val="10"/>
        <w:tblW w:w="86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2383"/>
        <w:gridCol w:w="3848"/>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男性项目名称</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普检+眼耳鼻喉科</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内科、外科、眼科、耳鼻喉科</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血常规6分类</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了解血细胞情况、筛查炎症性疾病、血癌、贫血等</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尿常规</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了解泌尿系统代谢功能、排除肾炎、尿路感染、尿血、糖尿病等</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生化全套</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了解肝功能、肾功能、血脂、血糖、电解质、心肌酶等</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肿瘤标志物男五项</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筛查多种肿瘤</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糖化血红蛋白</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筛查糖尿病</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同型半胱氨酸</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了解血管硬化、冠心病、中风糖尿病等疾病</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心电图(十二导联)</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筛查心脏疾病</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尿素[14C]呼气试验</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筛查胃幽门螺杆菌感染</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肺部CT平扫</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了解肺部、纵隔、心脏、膈肌等病变情况</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消化系统彩超+图文</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筛查肝、胆、胰、脾的肿瘤、囊肿、炎症等病变</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泌尿系统彩超</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筛查肾、输尿管、膀胱、前列腺的肿瘤、囊肿炎症等病变</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甲状腺彩超</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筛查甲状腺肿瘤、囊肿、炎症等病变</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抽血+建档咨询费</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材料费</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宋体" w:hAnsi="宋体" w:cs="宋体"/>
          <w:b/>
          <w:bCs/>
          <w:sz w:val="24"/>
        </w:rPr>
      </w:pPr>
    </w:p>
    <w:p>
      <w:pPr>
        <w:rPr>
          <w:rFonts w:ascii="宋体" w:hAnsi="宋体" w:cs="宋体"/>
          <w:b/>
          <w:bCs/>
          <w:sz w:val="24"/>
        </w:rPr>
      </w:pPr>
      <w:r>
        <w:rPr>
          <w:rFonts w:hint="eastAsia" w:ascii="宋体" w:hAnsi="宋体" w:cs="宋体"/>
          <w:b/>
          <w:bCs/>
          <w:sz w:val="24"/>
        </w:rPr>
        <w:t>　　　　　石狮分公司202</w:t>
      </w:r>
      <w:r>
        <w:rPr>
          <w:rFonts w:hint="eastAsia" w:ascii="宋体" w:hAnsi="宋体" w:cs="宋体"/>
          <w:b/>
          <w:bCs/>
          <w:sz w:val="24"/>
          <w:lang w:val="en-US" w:eastAsia="zh-CN"/>
        </w:rPr>
        <w:t>3</w:t>
      </w:r>
      <w:r>
        <w:rPr>
          <w:rFonts w:hint="eastAsia" w:ascii="宋体" w:hAnsi="宋体" w:cs="宋体"/>
          <w:b/>
          <w:bCs/>
          <w:sz w:val="24"/>
        </w:rPr>
        <w:t>年度员工体检方案二（未婚女性）</w:t>
      </w:r>
    </w:p>
    <w:tbl>
      <w:tblPr>
        <w:tblStyle w:val="10"/>
        <w:tblW w:w="87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22"/>
        <w:gridCol w:w="3977"/>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未婚女性项目名称</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普检+眼耳鼻喉科</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内科、外科、眼科、耳鼻喉科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血常规6分类</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了解血细胞情况、筛查炎症性疾病、血癌、贫血等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尿常规</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了解泌尿系统代谢功能、排除肾炎、尿路感染、尿血、糖尿病等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生化全套</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了解肝功能、肾功能、血脂、血糖、电解质、心肌酶等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AFP（甲胎蛋白）</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筛查肝脏肿瘤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CEA（癌胚抗原）</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筛查消化道肿瘤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糖化血红蛋白</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筛查糖尿病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同型半胱氨酸</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了解血管硬化、冠心病、中风糖尿病等疾病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心电图(十二导联)</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筛查心脏疾病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尿素[14C]呼气试验</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筛查胃幽门螺杆菌感染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肺部CT平扫</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了解肺部、纵隔、心脏、膈肌等病变情况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消化系统彩超+图文</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筛查肝、胆、胰、脾的肿瘤、囊肿、炎症等病变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泌尿系统彩超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筛查肾、输尿管、膀胱的肿瘤、囊肿炎症等病变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生殖系统彩超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筛查子宫、双附件的肿瘤、囊肿、炎症等病变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双侧乳腺彩超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筛查乳腺常见疾病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甲状腺彩超</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筛查甲状腺肿瘤、囊肿、炎症等病变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抽血+建档咨询费</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材料费</w:t>
            </w:r>
          </w:p>
        </w:tc>
        <w:tc>
          <w:tcPr>
            <w:tcW w:w="3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　　　　　　石狮分公司202</w:t>
      </w:r>
      <w:r>
        <w:rPr>
          <w:rFonts w:hint="eastAsia" w:ascii="宋体" w:hAnsi="宋体" w:cs="宋体"/>
          <w:b/>
          <w:bCs/>
          <w:sz w:val="24"/>
          <w:lang w:val="en-US" w:eastAsia="zh-CN"/>
        </w:rPr>
        <w:t>3</w:t>
      </w:r>
      <w:r>
        <w:rPr>
          <w:rFonts w:hint="eastAsia" w:ascii="宋体" w:hAnsi="宋体" w:cs="宋体"/>
          <w:b/>
          <w:bCs/>
          <w:sz w:val="24"/>
        </w:rPr>
        <w:t>年度员工体检方案三（已婚女性）</w:t>
      </w:r>
    </w:p>
    <w:tbl>
      <w:tblPr>
        <w:tblStyle w:val="10"/>
        <w:tblW w:w="88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923"/>
        <w:gridCol w:w="387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已婚女性项目名称</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普检+眼耳鼻喉科</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内科、外科、眼科、耳鼻喉科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血常规6分类</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了解血细胞情况、筛查炎症性疾病、血癌、贫血等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尿常规</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了解泌尿系统代谢功能、排除肾炎、尿路感染、尿血、糖尿病等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生化全套</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0"/>
                <w:szCs w:val="20"/>
                <w:u w:val="none"/>
                <w:lang w:val="en-US" w:eastAsia="zh-CN" w:bidi="ar"/>
              </w:rPr>
              <w:t>了解肝功能、肾功能、血脂、血糖、电解质、心肌酶等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AFP（甲胎蛋白）</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筛查肝脏肿瘤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CEA（癌胚抗原）</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筛查消化道肿瘤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糖化血红蛋白</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筛查糖尿病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同型半胱氨酸</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了解血管硬化、冠心病、中风糖尿病等疾病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心电图(十二导联)</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筛查心脏疾病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尿素[14C]呼气试验</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筛查胃幽门螺杆菌感染</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肺部CT平扫</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了解肺部、纵隔、心脏、膈肌等病变情况</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消化系统彩超+图文</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筛查肝、胆、胰、脾的肿瘤、囊肿、炎症等病变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泌尿系统彩超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筛查肾、输尿管、膀胱的肿瘤、囊肿炎症等病变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生殖系统彩超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筛查子宫、双附件的肿瘤、囊肿、炎症等病变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双侧乳腺彩超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筛查乳腺常见疾病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甲状腺彩超</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筛查甲状腺肿瘤、囊肿、炎症等病变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妇检+MDC</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筛查妇科常见疾病</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宫颈液基薄层细胞学检查(TCT)</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筛查宫颈癌前病变</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抽血+建档咨询费</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材料费</w:t>
            </w:r>
          </w:p>
        </w:tc>
        <w:tc>
          <w:tcPr>
            <w:tcW w:w="3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spacing w:line="440" w:lineRule="exact"/>
        <w:ind w:firstLine="0"/>
        <w:rPr>
          <w:rFonts w:ascii="宋体"/>
          <w:color w:val="000000"/>
          <w:sz w:val="24"/>
        </w:rPr>
      </w:pPr>
      <w:r>
        <w:rPr>
          <w:rFonts w:hint="eastAsia" w:ascii="宋体"/>
          <w:color w:val="000000"/>
          <w:sz w:val="24"/>
        </w:rPr>
        <w:t>说明：</w:t>
      </w:r>
    </w:p>
    <w:p>
      <w:pPr>
        <w:pStyle w:val="2"/>
        <w:numPr>
          <w:ilvl w:val="0"/>
          <w:numId w:val="3"/>
        </w:numPr>
        <w:spacing w:line="440" w:lineRule="exact"/>
        <w:ind w:firstLine="480" w:firstLineChars="200"/>
        <w:rPr>
          <w:rFonts w:ascii="宋体"/>
          <w:color w:val="000000"/>
          <w:sz w:val="24"/>
        </w:rPr>
      </w:pPr>
      <w:r>
        <w:rPr>
          <w:rFonts w:hint="eastAsia" w:ascii="宋体"/>
          <w:color w:val="000000"/>
          <w:sz w:val="24"/>
        </w:rPr>
        <w:t>以上报价应包含税率等一切费用，我司不再另行支付其它费用。</w:t>
      </w:r>
    </w:p>
    <w:p>
      <w:pPr>
        <w:pStyle w:val="2"/>
        <w:numPr>
          <w:ilvl w:val="0"/>
          <w:numId w:val="3"/>
        </w:numPr>
        <w:spacing w:line="440" w:lineRule="exact"/>
        <w:ind w:firstLine="480" w:firstLineChars="200"/>
        <w:rPr>
          <w:rFonts w:ascii="宋体"/>
          <w:color w:val="000000"/>
          <w:sz w:val="24"/>
        </w:rPr>
      </w:pPr>
      <w:r>
        <w:rPr>
          <w:rFonts w:hint="eastAsia" w:ascii="宋体"/>
          <w:color w:val="000000"/>
          <w:sz w:val="24"/>
        </w:rPr>
        <w:t>报价人应在报价文件中提供</w:t>
      </w:r>
      <w:r>
        <w:rPr>
          <w:rFonts w:hint="eastAsia" w:ascii="宋体" w:hAnsi="宋体"/>
          <w:color w:val="000000"/>
          <w:sz w:val="24"/>
        </w:rPr>
        <w:t>详细清单，否则其报价文件将可能被拒绝。</w:t>
      </w:r>
      <w:r>
        <w:rPr>
          <w:rFonts w:hint="eastAsia" w:ascii="宋体"/>
          <w:color w:val="000000"/>
          <w:sz w:val="24"/>
        </w:rPr>
        <w:t>对报价人没有填写单价或合价的项目的费用，应视为已包含在其他单价或合价中。</w:t>
      </w:r>
    </w:p>
    <w:p>
      <w:pPr>
        <w:ind w:firstLine="480" w:firstLineChars="200"/>
        <w:rPr>
          <w:color w:val="000000"/>
          <w:sz w:val="24"/>
        </w:rPr>
      </w:pPr>
      <w:r>
        <w:rPr>
          <w:rFonts w:hint="eastAsia"/>
          <w:color w:val="000000"/>
          <w:sz w:val="24"/>
        </w:rPr>
        <w:t>3、本合同项下的全部费用都应包含在报价书的各个单项中，没有列出项目的费用将被视为已分配在有关的项目的单价和合价中。</w:t>
      </w:r>
    </w:p>
    <w:p>
      <w:pPr>
        <w:pStyle w:val="5"/>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pPr>
        <w:pStyle w:val="14"/>
        <w:ind w:firstLine="480" w:firstLineChars="200"/>
        <w:rPr>
          <w:rFonts w:hAnsi="宋体"/>
          <w:color w:val="000000"/>
          <w:sz w:val="24"/>
        </w:rPr>
      </w:pPr>
    </w:p>
    <w:p>
      <w:pPr>
        <w:spacing w:line="380" w:lineRule="exact"/>
        <w:rPr>
          <w:rFonts w:ascii="宋体" w:hAnsi="宋体"/>
          <w:color w:val="000000"/>
          <w:sz w:val="24"/>
        </w:rPr>
      </w:pPr>
    </w:p>
    <w:p>
      <w:pPr>
        <w:spacing w:line="360" w:lineRule="auto"/>
        <w:ind w:firstLine="480" w:firstLineChars="200"/>
        <w:rPr>
          <w:rFonts w:hint="eastAsia" w:ascii="宋体" w:hAnsi="宋体"/>
          <w:color w:val="000000"/>
          <w:sz w:val="24"/>
        </w:rPr>
      </w:pPr>
      <w:r>
        <w:rPr>
          <w:rFonts w:hint="eastAsia" w:ascii="宋体" w:hAnsi="宋体"/>
          <w:color w:val="000000"/>
          <w:sz w:val="24"/>
        </w:rPr>
        <w:t>报价人代表签名：</w:t>
      </w:r>
    </w:p>
    <w:p>
      <w:pPr>
        <w:spacing w:line="360" w:lineRule="auto"/>
        <w:ind w:firstLine="480" w:firstLineChars="200"/>
        <w:rPr>
          <w:rFonts w:hint="eastAsia" w:ascii="宋体" w:hAnsi="宋体"/>
          <w:color w:val="000000"/>
          <w:sz w:val="24"/>
        </w:rPr>
      </w:pPr>
    </w:p>
    <w:p>
      <w:pPr>
        <w:spacing w:line="360" w:lineRule="auto"/>
        <w:ind w:firstLine="480" w:firstLineChars="200"/>
        <w:rPr>
          <w:rFonts w:hint="eastAsia" w:ascii="宋体" w:hAnsi="宋体"/>
          <w:color w:val="000000"/>
          <w:sz w:val="24"/>
        </w:rPr>
        <w:sectPr>
          <w:pgSz w:w="11906" w:h="16838"/>
          <w:pgMar w:top="1440" w:right="1800" w:bottom="1440" w:left="1800" w:header="851" w:footer="992" w:gutter="0"/>
          <w:cols w:space="720" w:num="1"/>
          <w:docGrid w:type="lines" w:linePitch="312" w:charSpace="0"/>
        </w:sectPr>
      </w:pPr>
      <w:r>
        <w:rPr>
          <w:rFonts w:hint="eastAsia" w:ascii="宋体" w:hAnsi="宋体"/>
          <w:sz w:val="24"/>
        </w:rPr>
        <w:t>日期：    年   月   日</w:t>
      </w:r>
    </w:p>
    <w:p>
      <w:pPr>
        <w:widowControl/>
        <w:jc w:val="left"/>
        <w:rPr>
          <w:rFonts w:ascii="仿宋_GB2312" w:eastAsia="仿宋_GB2312"/>
          <w:sz w:val="36"/>
        </w:rPr>
      </w:pPr>
      <w:r>
        <w:rPr>
          <w:rFonts w:hint="eastAsia" w:ascii="宋体"/>
          <w:sz w:val="24"/>
        </w:rPr>
        <w:t xml:space="preserve">附件3　　　　  </w:t>
      </w:r>
      <w:r>
        <w:rPr>
          <w:rFonts w:hint="eastAsia"/>
          <w:b/>
          <w:bCs/>
          <w:sz w:val="36"/>
        </w:rPr>
        <w:t>技术和商务偏离表</w:t>
      </w:r>
    </w:p>
    <w:p>
      <w:pPr>
        <w:widowControl/>
        <w:jc w:val="left"/>
        <w:rPr>
          <w:rFonts w:ascii="黑体" w:eastAsia="黑体"/>
        </w:rPr>
      </w:pPr>
    </w:p>
    <w:p>
      <w:pPr>
        <w:pStyle w:val="14"/>
        <w:jc w:val="left"/>
        <w:rPr>
          <w:rFonts w:hAnsi="宋体"/>
          <w:sz w:val="24"/>
        </w:rPr>
      </w:pPr>
      <w:r>
        <w:rPr>
          <w:rFonts w:hint="eastAsia"/>
          <w:sz w:val="24"/>
        </w:rPr>
        <w:t>报价人名称：</w:t>
      </w:r>
      <w:r>
        <w:rPr>
          <w:rFonts w:hint="eastAsia" w:hAnsi="宋体"/>
          <w:sz w:val="24"/>
          <w:u w:val="single"/>
        </w:rPr>
        <w:t>(单位全称并加盖公章)　</w:t>
      </w:r>
      <w:r>
        <w:rPr>
          <w:rFonts w:hint="eastAsia" w:hAnsi="宋体"/>
          <w:sz w:val="24"/>
        </w:rPr>
        <w:t xml:space="preserve">    </w:t>
      </w:r>
    </w:p>
    <w:p>
      <w:pPr>
        <w:pStyle w:val="14"/>
        <w:jc w:val="left"/>
        <w:rPr>
          <w:rFonts w:hAnsi="宋体"/>
          <w:sz w:val="24"/>
        </w:rPr>
      </w:pPr>
      <w:r>
        <w:rPr>
          <w:rFonts w:hint="eastAsia" w:hAnsi="宋体"/>
          <w:sz w:val="24"/>
        </w:rPr>
        <w:t xml:space="preserve">    </w:t>
      </w:r>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31"/>
        <w:gridCol w:w="2127"/>
        <w:gridCol w:w="203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vAlign w:val="center"/>
          </w:tcPr>
          <w:p>
            <w:pPr>
              <w:spacing w:line="380" w:lineRule="exact"/>
              <w:rPr>
                <w:rFonts w:ascii="宋体" w:hAnsi="宋体"/>
                <w:sz w:val="24"/>
              </w:rPr>
            </w:pPr>
            <w:r>
              <w:rPr>
                <w:rFonts w:hint="eastAsia" w:ascii="宋体" w:hAnsi="宋体"/>
                <w:sz w:val="24"/>
              </w:rPr>
              <w:t>合同包</w:t>
            </w:r>
          </w:p>
        </w:tc>
        <w:tc>
          <w:tcPr>
            <w:tcW w:w="2031" w:type="dxa"/>
            <w:vAlign w:val="center"/>
          </w:tcPr>
          <w:p>
            <w:pPr>
              <w:spacing w:line="380" w:lineRule="exact"/>
              <w:ind w:firstLine="240" w:firstLineChars="100"/>
              <w:rPr>
                <w:rFonts w:ascii="宋体" w:hAnsi="宋体"/>
                <w:sz w:val="24"/>
              </w:rPr>
            </w:pPr>
            <w:r>
              <w:rPr>
                <w:rFonts w:hint="eastAsia" w:ascii="宋体" w:hAnsi="宋体"/>
                <w:sz w:val="24"/>
              </w:rPr>
              <w:t>序号</w:t>
            </w:r>
          </w:p>
        </w:tc>
        <w:tc>
          <w:tcPr>
            <w:tcW w:w="2127" w:type="dxa"/>
            <w:vAlign w:val="center"/>
          </w:tcPr>
          <w:p>
            <w:pPr>
              <w:spacing w:line="380" w:lineRule="exact"/>
              <w:rPr>
                <w:rFonts w:ascii="宋体" w:hAnsi="宋体"/>
                <w:sz w:val="24"/>
              </w:rPr>
            </w:pPr>
            <w:r>
              <w:rPr>
                <w:rFonts w:hint="eastAsia" w:ascii="宋体" w:hAnsi="宋体"/>
                <w:sz w:val="24"/>
              </w:rPr>
              <w:t>比选文件要求</w:t>
            </w:r>
          </w:p>
        </w:tc>
        <w:tc>
          <w:tcPr>
            <w:tcW w:w="2035" w:type="dxa"/>
            <w:vAlign w:val="center"/>
          </w:tcPr>
          <w:p>
            <w:pPr>
              <w:spacing w:line="380" w:lineRule="exact"/>
              <w:rPr>
                <w:rFonts w:ascii="宋体" w:hAnsi="宋体"/>
                <w:sz w:val="24"/>
              </w:rPr>
            </w:pPr>
            <w:r>
              <w:rPr>
                <w:rFonts w:hint="eastAsia" w:ascii="宋体" w:hAnsi="宋体"/>
                <w:sz w:val="24"/>
              </w:rPr>
              <w:t>报价响应</w:t>
            </w:r>
          </w:p>
        </w:tc>
        <w:tc>
          <w:tcPr>
            <w:tcW w:w="1465" w:type="dxa"/>
            <w:vAlign w:val="center"/>
          </w:tcPr>
          <w:p>
            <w:pPr>
              <w:spacing w:line="380" w:lineRule="exact"/>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tcPr>
          <w:p>
            <w:pPr>
              <w:spacing w:line="380" w:lineRule="exact"/>
              <w:rPr>
                <w:rFonts w:ascii="宋体" w:hAnsi="宋体"/>
                <w:sz w:val="24"/>
              </w:rPr>
            </w:pPr>
          </w:p>
        </w:tc>
        <w:tc>
          <w:tcPr>
            <w:tcW w:w="2031" w:type="dxa"/>
          </w:tcPr>
          <w:p>
            <w:pPr>
              <w:spacing w:line="380" w:lineRule="exact"/>
              <w:rPr>
                <w:rFonts w:ascii="宋体" w:hAnsi="宋体"/>
                <w:sz w:val="24"/>
              </w:rPr>
            </w:pPr>
          </w:p>
        </w:tc>
        <w:tc>
          <w:tcPr>
            <w:tcW w:w="2127" w:type="dxa"/>
          </w:tcPr>
          <w:p>
            <w:pPr>
              <w:spacing w:line="380" w:lineRule="exact"/>
              <w:rPr>
                <w:rFonts w:ascii="宋体" w:hAnsi="宋体"/>
                <w:sz w:val="24"/>
              </w:rPr>
            </w:pPr>
          </w:p>
        </w:tc>
        <w:tc>
          <w:tcPr>
            <w:tcW w:w="2035" w:type="dxa"/>
          </w:tcPr>
          <w:p>
            <w:pPr>
              <w:spacing w:line="380" w:lineRule="exact"/>
              <w:rPr>
                <w:rFonts w:ascii="宋体" w:hAnsi="宋体"/>
                <w:sz w:val="24"/>
              </w:rPr>
            </w:pPr>
          </w:p>
        </w:tc>
        <w:tc>
          <w:tcPr>
            <w:tcW w:w="1465"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pPr>
              <w:spacing w:line="380" w:lineRule="exact"/>
              <w:rPr>
                <w:rFonts w:ascii="宋体" w:hAnsi="宋体"/>
                <w:sz w:val="24"/>
              </w:rPr>
            </w:pPr>
          </w:p>
        </w:tc>
        <w:tc>
          <w:tcPr>
            <w:tcW w:w="2031" w:type="dxa"/>
          </w:tcPr>
          <w:p>
            <w:pPr>
              <w:spacing w:line="380" w:lineRule="exact"/>
              <w:rPr>
                <w:rFonts w:ascii="宋体" w:hAnsi="宋体"/>
                <w:sz w:val="24"/>
              </w:rPr>
            </w:pPr>
          </w:p>
        </w:tc>
        <w:tc>
          <w:tcPr>
            <w:tcW w:w="2127" w:type="dxa"/>
          </w:tcPr>
          <w:p>
            <w:pPr>
              <w:spacing w:line="380" w:lineRule="exact"/>
              <w:rPr>
                <w:rFonts w:ascii="宋体" w:hAnsi="宋体"/>
                <w:sz w:val="24"/>
              </w:rPr>
            </w:pPr>
          </w:p>
        </w:tc>
        <w:tc>
          <w:tcPr>
            <w:tcW w:w="2035" w:type="dxa"/>
          </w:tcPr>
          <w:p>
            <w:pPr>
              <w:spacing w:line="380" w:lineRule="exact"/>
              <w:rPr>
                <w:rFonts w:ascii="宋体" w:hAnsi="宋体"/>
                <w:sz w:val="24"/>
              </w:rPr>
            </w:pPr>
          </w:p>
        </w:tc>
        <w:tc>
          <w:tcPr>
            <w:tcW w:w="1465"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pPr>
              <w:spacing w:line="380" w:lineRule="exact"/>
              <w:rPr>
                <w:rFonts w:ascii="宋体" w:hAnsi="宋体"/>
                <w:sz w:val="24"/>
              </w:rPr>
            </w:pPr>
          </w:p>
        </w:tc>
        <w:tc>
          <w:tcPr>
            <w:tcW w:w="2031" w:type="dxa"/>
          </w:tcPr>
          <w:p>
            <w:pPr>
              <w:spacing w:line="380" w:lineRule="exact"/>
              <w:rPr>
                <w:rFonts w:ascii="宋体" w:hAnsi="宋体"/>
                <w:sz w:val="24"/>
              </w:rPr>
            </w:pPr>
          </w:p>
        </w:tc>
        <w:tc>
          <w:tcPr>
            <w:tcW w:w="2127" w:type="dxa"/>
          </w:tcPr>
          <w:p>
            <w:pPr>
              <w:spacing w:line="380" w:lineRule="exact"/>
              <w:rPr>
                <w:rFonts w:ascii="宋体" w:hAnsi="宋体"/>
                <w:sz w:val="24"/>
              </w:rPr>
            </w:pPr>
          </w:p>
        </w:tc>
        <w:tc>
          <w:tcPr>
            <w:tcW w:w="2035" w:type="dxa"/>
          </w:tcPr>
          <w:p>
            <w:pPr>
              <w:spacing w:line="380" w:lineRule="exact"/>
              <w:rPr>
                <w:rFonts w:ascii="宋体" w:hAnsi="宋体"/>
                <w:sz w:val="24"/>
              </w:rPr>
            </w:pPr>
          </w:p>
        </w:tc>
        <w:tc>
          <w:tcPr>
            <w:tcW w:w="1465"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pPr>
              <w:spacing w:line="380" w:lineRule="exact"/>
              <w:rPr>
                <w:rFonts w:ascii="宋体" w:hAnsi="宋体"/>
                <w:sz w:val="24"/>
              </w:rPr>
            </w:pPr>
          </w:p>
        </w:tc>
        <w:tc>
          <w:tcPr>
            <w:tcW w:w="2031" w:type="dxa"/>
          </w:tcPr>
          <w:p>
            <w:pPr>
              <w:spacing w:line="380" w:lineRule="exact"/>
              <w:rPr>
                <w:rFonts w:ascii="宋体" w:hAnsi="宋体"/>
                <w:sz w:val="24"/>
              </w:rPr>
            </w:pPr>
          </w:p>
        </w:tc>
        <w:tc>
          <w:tcPr>
            <w:tcW w:w="2127" w:type="dxa"/>
          </w:tcPr>
          <w:p>
            <w:pPr>
              <w:spacing w:line="380" w:lineRule="exact"/>
              <w:rPr>
                <w:rFonts w:ascii="宋体" w:hAnsi="宋体"/>
                <w:sz w:val="24"/>
              </w:rPr>
            </w:pPr>
          </w:p>
        </w:tc>
        <w:tc>
          <w:tcPr>
            <w:tcW w:w="2035" w:type="dxa"/>
          </w:tcPr>
          <w:p>
            <w:pPr>
              <w:spacing w:line="380" w:lineRule="exact"/>
              <w:rPr>
                <w:rFonts w:ascii="宋体" w:hAnsi="宋体"/>
                <w:sz w:val="24"/>
              </w:rPr>
            </w:pPr>
          </w:p>
        </w:tc>
        <w:tc>
          <w:tcPr>
            <w:tcW w:w="1465"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179" w:type="dxa"/>
          </w:tcPr>
          <w:p>
            <w:pPr>
              <w:spacing w:line="380" w:lineRule="exact"/>
              <w:rPr>
                <w:rFonts w:ascii="宋体" w:hAnsi="宋体"/>
                <w:sz w:val="24"/>
              </w:rPr>
            </w:pPr>
          </w:p>
        </w:tc>
        <w:tc>
          <w:tcPr>
            <w:tcW w:w="2031" w:type="dxa"/>
          </w:tcPr>
          <w:p>
            <w:pPr>
              <w:spacing w:line="380" w:lineRule="exact"/>
              <w:rPr>
                <w:rFonts w:ascii="宋体" w:hAnsi="宋体"/>
                <w:sz w:val="24"/>
              </w:rPr>
            </w:pPr>
          </w:p>
        </w:tc>
        <w:tc>
          <w:tcPr>
            <w:tcW w:w="2127" w:type="dxa"/>
          </w:tcPr>
          <w:p>
            <w:pPr>
              <w:spacing w:line="380" w:lineRule="exact"/>
              <w:rPr>
                <w:rFonts w:ascii="宋体" w:hAnsi="宋体"/>
                <w:sz w:val="24"/>
              </w:rPr>
            </w:pPr>
          </w:p>
        </w:tc>
        <w:tc>
          <w:tcPr>
            <w:tcW w:w="2035" w:type="dxa"/>
          </w:tcPr>
          <w:p>
            <w:pPr>
              <w:spacing w:line="380" w:lineRule="exact"/>
              <w:rPr>
                <w:rFonts w:ascii="宋体" w:hAnsi="宋体"/>
                <w:sz w:val="24"/>
              </w:rPr>
            </w:pPr>
          </w:p>
        </w:tc>
        <w:tc>
          <w:tcPr>
            <w:tcW w:w="1465" w:type="dxa"/>
          </w:tcPr>
          <w:p>
            <w:pPr>
              <w:spacing w:line="380" w:lineRule="exact"/>
              <w:rPr>
                <w:rFonts w:ascii="宋体" w:hAnsi="宋体"/>
                <w:sz w:val="24"/>
              </w:rPr>
            </w:pPr>
          </w:p>
        </w:tc>
      </w:tr>
    </w:tbl>
    <w:p>
      <w:pPr>
        <w:ind w:firstLine="480" w:firstLineChars="200"/>
        <w:rPr>
          <w:rFonts w:hint="eastAsia" w:ascii="宋体" w:hAnsi="宋体"/>
          <w:sz w:val="24"/>
        </w:rPr>
      </w:pPr>
    </w:p>
    <w:p>
      <w:pPr>
        <w:ind w:firstLine="480" w:firstLineChars="200"/>
        <w:rPr>
          <w:rFonts w:ascii="宋体" w:hAnsi="宋体"/>
          <w:szCs w:val="21"/>
        </w:rPr>
      </w:pPr>
      <w:r>
        <w:rPr>
          <w:rFonts w:hint="eastAsia" w:ascii="宋体" w:hAnsi="宋体"/>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sz w:val="24"/>
        </w:rPr>
      </w:pPr>
    </w:p>
    <w:p>
      <w:pPr>
        <w:rPr>
          <w:rFonts w:ascii="宋体" w:hAnsi="宋体"/>
          <w:sz w:val="24"/>
        </w:rPr>
      </w:pPr>
    </w:p>
    <w:p>
      <w:pPr>
        <w:rPr>
          <w:rFonts w:ascii="宋体" w:hAnsi="宋体"/>
          <w:sz w:val="24"/>
        </w:rPr>
      </w:pPr>
    </w:p>
    <w:p>
      <w:pPr>
        <w:pStyle w:val="14"/>
        <w:jc w:val="left"/>
      </w:pPr>
      <w:r>
        <w:rPr>
          <w:rFonts w:hint="eastAsia" w:hAnsi="宋体"/>
          <w:sz w:val="24"/>
        </w:rPr>
        <w:t>报价人授权代表签字：_________________</w:t>
      </w:r>
    </w:p>
    <w:p>
      <w:pPr>
        <w:widowControl/>
        <w:jc w:val="left"/>
      </w:pPr>
    </w:p>
    <w:p>
      <w:pPr>
        <w:pStyle w:val="14"/>
      </w:pPr>
    </w:p>
    <w:p>
      <w:pPr>
        <w:pStyle w:val="14"/>
      </w:pPr>
    </w:p>
    <w:p>
      <w:pPr>
        <w:pStyle w:val="14"/>
      </w:pPr>
    </w:p>
    <w:p>
      <w:pPr>
        <w:pStyle w:val="14"/>
      </w:pPr>
    </w:p>
    <w:p>
      <w:pPr>
        <w:pStyle w:val="14"/>
      </w:pPr>
    </w:p>
    <w:p>
      <w:pPr>
        <w:pStyle w:val="14"/>
      </w:pPr>
    </w:p>
    <w:p>
      <w:pPr>
        <w:widowControl/>
        <w:jc w:val="left"/>
        <w:rPr>
          <w:rFonts w:ascii="仿宋_GB2312" w:eastAsia="仿宋_GB2312"/>
          <w:sz w:val="36"/>
        </w:rPr>
      </w:pPr>
      <w:r>
        <w:rPr>
          <w:rFonts w:hint="eastAsia"/>
          <w:b/>
          <w:bCs/>
          <w:sz w:val="36"/>
        </w:rPr>
        <w:t xml:space="preserve"> </w:t>
      </w:r>
      <w:r>
        <w:rPr>
          <w:b/>
          <w:bCs/>
          <w:sz w:val="36"/>
        </w:rPr>
        <w:t xml:space="preserve"> </w:t>
      </w:r>
      <w:r>
        <w:rPr>
          <w:rFonts w:hint="eastAsia"/>
          <w:b/>
          <w:bCs/>
          <w:sz w:val="36"/>
        </w:rPr>
        <w:t>报价人的资格证明文件</w:t>
      </w:r>
    </w:p>
    <w:p>
      <w:pPr>
        <w:pStyle w:val="14"/>
      </w:pPr>
    </w:p>
    <w:p>
      <w:pPr>
        <w:pStyle w:val="14"/>
        <w:rPr>
          <w:rFonts w:ascii="仿宋_GB2312" w:eastAsia="仿宋_GB2312"/>
          <w:b/>
          <w:sz w:val="32"/>
        </w:rPr>
      </w:pPr>
      <w:r>
        <w:rPr>
          <w:rFonts w:hint="eastAsia"/>
          <w:sz w:val="21"/>
        </w:rPr>
        <w:t xml:space="preserve">附件4-1                         </w:t>
      </w:r>
      <w:r>
        <w:rPr>
          <w:rFonts w:hint="eastAsia"/>
          <w:b/>
          <w:sz w:val="32"/>
        </w:rPr>
        <w:t>关于资格的声明函</w:t>
      </w:r>
    </w:p>
    <w:p>
      <w:pPr>
        <w:pStyle w:val="14"/>
        <w:rPr>
          <w:sz w:val="24"/>
        </w:rPr>
      </w:pPr>
    </w:p>
    <w:p>
      <w:pPr>
        <w:pStyle w:val="14"/>
        <w:rPr>
          <w:rFonts w:ascii="仿宋_GB2312" w:eastAsia="仿宋_GB2312"/>
          <w:b/>
          <w:sz w:val="32"/>
        </w:rPr>
      </w:pPr>
      <w:r>
        <w:rPr>
          <w:rFonts w:hint="eastAsia"/>
          <w:sz w:val="24"/>
        </w:rPr>
        <w:t>致：</w:t>
      </w:r>
      <w:r>
        <w:rPr>
          <w:rFonts w:hint="eastAsia" w:hAnsi="宋体"/>
          <w:sz w:val="24"/>
          <w:u w:val="single"/>
        </w:rPr>
        <w:t>福</w:t>
      </w:r>
      <w:r>
        <w:rPr>
          <w:rFonts w:hint="eastAsia" w:hAnsi="宋体"/>
          <w:sz w:val="24"/>
        </w:rPr>
        <w:t>建广电网络集团股份有限公司</w:t>
      </w:r>
      <w:r>
        <w:rPr>
          <w:rFonts w:hint="eastAsia" w:hAnsi="宋体"/>
          <w:sz w:val="24"/>
          <w:lang w:val="en-US" w:eastAsia="zh-CN"/>
        </w:rPr>
        <w:t>石狮</w:t>
      </w:r>
      <w:r>
        <w:rPr>
          <w:rFonts w:hint="eastAsia" w:hAnsi="宋体"/>
          <w:sz w:val="24"/>
        </w:rPr>
        <w:t>分公司</w:t>
      </w:r>
    </w:p>
    <w:p>
      <w:pPr>
        <w:pStyle w:val="14"/>
        <w:rPr>
          <w:sz w:val="24"/>
        </w:rPr>
      </w:pPr>
    </w:p>
    <w:p>
      <w:pPr>
        <w:spacing w:line="400" w:lineRule="exact"/>
        <w:rPr>
          <w:sz w:val="24"/>
        </w:rPr>
      </w:pP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______</w:t>
      </w:r>
      <w:r>
        <w:rPr>
          <w:rFonts w:hint="eastAsia" w:ascii="宋体" w:hAnsi="宋体"/>
          <w:sz w:val="24"/>
        </w:rPr>
        <w:t>年</w:t>
      </w:r>
      <w:r>
        <w:rPr>
          <w:rFonts w:hint="eastAsia" w:ascii="宋体" w:hAnsi="宋体"/>
          <w:sz w:val="24"/>
          <w:u w:val="single"/>
        </w:rPr>
        <w:t>______</w:t>
      </w:r>
      <w:r>
        <w:rPr>
          <w:rFonts w:hint="eastAsia" w:ascii="宋体" w:hAnsi="宋体"/>
          <w:sz w:val="24"/>
        </w:rPr>
        <w:t>月</w:t>
      </w:r>
      <w:r>
        <w:rPr>
          <w:rFonts w:hint="eastAsia" w:ascii="宋体" w:hAnsi="宋体"/>
          <w:sz w:val="24"/>
          <w:u w:val="single"/>
        </w:rPr>
        <w:t>______</w:t>
      </w:r>
      <w:r>
        <w:rPr>
          <w:rFonts w:hint="eastAsia" w:ascii="宋体" w:hAnsi="宋体"/>
          <w:sz w:val="24"/>
        </w:rPr>
        <w:t>日</w:t>
      </w:r>
      <w:r>
        <w:rPr>
          <w:rFonts w:hint="eastAsia" w:ascii="宋体" w:hAnsi="宋体"/>
          <w:sz w:val="24"/>
          <w:u w:val="single"/>
        </w:rPr>
        <w:t>　　　　　　</w:t>
      </w:r>
      <w:r>
        <w:rPr>
          <w:rFonts w:hint="eastAsia" w:ascii="宋体" w:hAnsi="宋体"/>
          <w:sz w:val="24"/>
        </w:rPr>
        <w:t>项目比选邀请，本签字人愿意参加报价，并证明提交的下列文件和说明是准确的和真实的。</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1．本签字人确认资格文件中的说明以及报价文件中所有提交的文件和材料是真实的、准确的。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2．我方的资格声明正本一份随报价文件一同递交。</w:t>
      </w:r>
    </w:p>
    <w:p>
      <w:pPr>
        <w:spacing w:line="400" w:lineRule="exact"/>
        <w:ind w:firstLine="480" w:firstLineChars="200"/>
        <w:rPr>
          <w:rFonts w:ascii="宋体" w:hAnsi="宋体"/>
          <w:sz w:val="24"/>
        </w:rPr>
      </w:pPr>
    </w:p>
    <w:p>
      <w:pPr>
        <w:spacing w:line="400" w:lineRule="exact"/>
        <w:rPr>
          <w:rFonts w:ascii="宋体" w:hAnsi="宋体"/>
          <w:sz w:val="24"/>
        </w:rPr>
      </w:pPr>
    </w:p>
    <w:p>
      <w:pPr>
        <w:pStyle w:val="5"/>
        <w:spacing w:line="400" w:lineRule="exact"/>
        <w:jc w:val="left"/>
        <w:rPr>
          <w:sz w:val="24"/>
        </w:rPr>
      </w:pPr>
    </w:p>
    <w:p>
      <w:pPr>
        <w:pStyle w:val="5"/>
        <w:spacing w:line="400" w:lineRule="exact"/>
        <w:jc w:val="left"/>
        <w:rPr>
          <w:sz w:val="24"/>
        </w:rPr>
      </w:pPr>
    </w:p>
    <w:p>
      <w:pPr>
        <w:spacing w:line="480" w:lineRule="auto"/>
        <w:rPr>
          <w:rFonts w:ascii="宋体" w:hAnsi="宋体"/>
          <w:sz w:val="24"/>
        </w:rPr>
      </w:pPr>
      <w:r>
        <w:rPr>
          <w:rFonts w:hint="eastAsia" w:ascii="宋体" w:hAnsi="宋体"/>
          <w:sz w:val="24"/>
        </w:rPr>
        <w:t>报价人（单位全称并加盖公章）：</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pPr>
        <w:spacing w:line="48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pPr>
        <w:pStyle w:val="5"/>
        <w:spacing w:line="480" w:lineRule="auto"/>
        <w:jc w:val="left"/>
        <w:rPr>
          <w:sz w:val="24"/>
        </w:rPr>
      </w:pPr>
      <w:r>
        <w:rPr>
          <w:rFonts w:hint="eastAsia" w:hAnsi="宋体"/>
          <w:sz w:val="24"/>
        </w:rPr>
        <w:t xml:space="preserve">报价人授权代表签字： </w:t>
      </w:r>
      <w:r>
        <w:rPr>
          <w:rFonts w:hint="eastAsia" w:hAnsi="宋体"/>
          <w:sz w:val="24"/>
          <w:u w:val="single"/>
        </w:rPr>
        <w:t xml:space="preserve">                  </w:t>
      </w:r>
      <w:r>
        <w:rPr>
          <w:rFonts w:hint="eastAsia"/>
          <w:sz w:val="24"/>
        </w:rPr>
        <w:t>_</w:t>
      </w:r>
    </w:p>
    <w:p>
      <w:pPr>
        <w:pStyle w:val="5"/>
        <w:spacing w:line="400" w:lineRule="exact"/>
        <w:jc w:val="left"/>
        <w:rPr>
          <w:sz w:val="24"/>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rPr>
          <w:rFonts w:hint="eastAsia"/>
          <w:sz w:val="21"/>
        </w:rPr>
      </w:pPr>
    </w:p>
    <w:p>
      <w:pPr>
        <w:pStyle w:val="14"/>
      </w:pPr>
    </w:p>
    <w:p>
      <w:pPr>
        <w:pStyle w:val="14"/>
      </w:pPr>
      <w:r>
        <w:rPr>
          <w:rFonts w:hint="eastAsia"/>
        </w:rPr>
        <w:br w:type="page"/>
      </w:r>
      <w:r>
        <w:rPr>
          <w:rFonts w:hint="eastAsia"/>
          <w:sz w:val="21"/>
        </w:rPr>
        <w:t xml:space="preserve">附件4-2                   </w:t>
      </w:r>
      <w:r>
        <w:rPr>
          <w:rFonts w:hint="eastAsia"/>
          <w:b/>
          <w:sz w:val="36"/>
        </w:rPr>
        <w:t>法定代表人授权书</w:t>
      </w:r>
    </w:p>
    <w:p>
      <w:pPr>
        <w:pStyle w:val="14"/>
        <w:rPr>
          <w:rFonts w:ascii="Times New Roman" w:hAnsi="Times New Roman"/>
          <w:sz w:val="24"/>
          <w:szCs w:val="24"/>
        </w:rPr>
      </w:pPr>
    </w:p>
    <w:p>
      <w:pPr>
        <w:pStyle w:val="14"/>
        <w:spacing w:line="360" w:lineRule="auto"/>
        <w:rPr>
          <w:rFonts w:hAnsi="宋体"/>
          <w:sz w:val="24"/>
        </w:rPr>
      </w:pPr>
      <w:r>
        <w:rPr>
          <w:rFonts w:hint="eastAsia" w:hAnsi="宋体"/>
          <w:sz w:val="24"/>
        </w:rPr>
        <w:t>致 ：</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pPr>
        <w:pStyle w:val="5"/>
        <w:snapToGrid w:val="0"/>
        <w:spacing w:line="360" w:lineRule="auto"/>
        <w:ind w:firstLine="480" w:firstLineChars="200"/>
        <w:jc w:val="left"/>
        <w:rPr>
          <w:rFonts w:hAnsi="宋体"/>
          <w:sz w:val="24"/>
        </w:rPr>
      </w:pPr>
      <w:r>
        <w:rPr>
          <w:rFonts w:hint="eastAsia" w:hAnsi="宋体"/>
          <w:sz w:val="24"/>
        </w:rPr>
        <w:t xml:space="preserve">（报价人全称）法定代表人 </w:t>
      </w:r>
      <w:r>
        <w:rPr>
          <w:rFonts w:hint="eastAsia" w:hAnsi="宋体"/>
          <w:sz w:val="24"/>
          <w:u w:val="single"/>
        </w:rPr>
        <w:t xml:space="preserve">       </w:t>
      </w:r>
      <w:r>
        <w:rPr>
          <w:rFonts w:hint="eastAsia" w:hAnsi="宋体"/>
          <w:sz w:val="24"/>
        </w:rPr>
        <w:t xml:space="preserve"> 授权（报价人代表姓名）</w:t>
      </w:r>
      <w:r>
        <w:rPr>
          <w:rFonts w:hint="eastAsia" w:hAnsi="宋体"/>
          <w:sz w:val="24"/>
          <w:u w:val="single"/>
        </w:rPr>
        <w:t xml:space="preserve">       </w:t>
      </w:r>
      <w:r>
        <w:rPr>
          <w:rFonts w:hint="eastAsia" w:hAnsi="宋体"/>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sz w:val="24"/>
        </w:rPr>
      </w:pPr>
    </w:p>
    <w:p>
      <w:pPr>
        <w:pStyle w:val="2"/>
        <w:snapToGrid w:val="0"/>
        <w:spacing w:line="360" w:lineRule="auto"/>
        <w:ind w:firstLine="480" w:firstLineChars="200"/>
        <w:rPr>
          <w:rFonts w:ascii="宋体" w:hAnsi="宋体"/>
          <w:sz w:val="24"/>
        </w:rPr>
      </w:pPr>
      <w:r>
        <w:rPr>
          <w:rFonts w:hint="eastAsia" w:ascii="宋体" w:hAnsi="宋体"/>
          <w:sz w:val="24"/>
        </w:rPr>
        <w:t>报价人授权代表：          性别：     身份证号：</w:t>
      </w:r>
    </w:p>
    <w:p>
      <w:pPr>
        <w:pStyle w:val="2"/>
        <w:snapToGrid w:val="0"/>
        <w:spacing w:line="360" w:lineRule="auto"/>
        <w:ind w:firstLine="480" w:firstLineChars="200"/>
        <w:rPr>
          <w:rFonts w:ascii="宋体" w:hAnsi="宋体"/>
          <w:sz w:val="24"/>
          <w:u w:val="single"/>
        </w:rPr>
      </w:pPr>
      <w:r>
        <w:rPr>
          <w:rFonts w:hint="eastAsia" w:ascii="宋体" w:hAnsi="宋体"/>
          <w:sz w:val="24"/>
        </w:rPr>
        <w:t>单位：             部门：              职务：</w:t>
      </w:r>
    </w:p>
    <w:p>
      <w:pPr>
        <w:pStyle w:val="2"/>
        <w:snapToGrid w:val="0"/>
        <w:spacing w:line="360" w:lineRule="auto"/>
        <w:ind w:firstLine="480" w:firstLineChars="200"/>
        <w:outlineLvl w:val="0"/>
        <w:rPr>
          <w:rFonts w:ascii="宋体" w:hAnsi="宋体"/>
          <w:sz w:val="24"/>
        </w:rPr>
      </w:pPr>
      <w:r>
        <w:rPr>
          <w:rFonts w:hint="eastAsia" w:ascii="宋体" w:hAnsi="宋体"/>
          <w:sz w:val="24"/>
        </w:rPr>
        <w:t>详细通讯地址：       邮政编码：                   电话：</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附：</w:t>
      </w:r>
      <w:r>
        <w:rPr>
          <w:rFonts w:hint="eastAsia" w:hAnsi="宋体"/>
          <w:sz w:val="24"/>
        </w:rPr>
        <w:t>法定代表人及接受授权方身份证件</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ind w:firstLine="4080" w:firstLineChars="1700"/>
        <w:rPr>
          <w:rFonts w:ascii="宋体" w:hAnsi="宋体"/>
          <w:sz w:val="24"/>
        </w:rPr>
      </w:pPr>
      <w:r>
        <w:rPr>
          <w:rFonts w:hint="eastAsia" w:ascii="宋体" w:hAnsi="宋体"/>
          <w:sz w:val="24"/>
        </w:rPr>
        <w:t>授权方</w:t>
      </w:r>
    </w:p>
    <w:p>
      <w:pPr>
        <w:snapToGrid w:val="0"/>
        <w:spacing w:line="380" w:lineRule="exact"/>
        <w:rPr>
          <w:rFonts w:ascii="宋体" w:hAnsi="宋体"/>
          <w:sz w:val="24"/>
        </w:rPr>
      </w:pPr>
    </w:p>
    <w:p>
      <w:pPr>
        <w:snapToGrid w:val="0"/>
        <w:spacing w:line="380" w:lineRule="exact"/>
        <w:rPr>
          <w:rFonts w:ascii="宋体" w:hAnsi="宋体"/>
          <w:sz w:val="24"/>
          <w:u w:val="single"/>
        </w:rPr>
      </w:pPr>
      <w:r>
        <w:rPr>
          <w:rFonts w:hint="eastAsia" w:ascii="宋体" w:hAnsi="宋体"/>
          <w:sz w:val="24"/>
        </w:rPr>
        <w:t xml:space="preserve">                                  报价人名称：</w:t>
      </w:r>
      <w:r>
        <w:rPr>
          <w:rFonts w:hint="eastAsia" w:ascii="宋体" w:hAnsi="宋体"/>
          <w:sz w:val="24"/>
          <w:u w:val="single"/>
        </w:rPr>
        <w:t xml:space="preserve">  （全称并加盖公章）  </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法定代表人签字或盖章：</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w:t>
      </w:r>
    </w:p>
    <w:p>
      <w:pPr>
        <w:pStyle w:val="14"/>
        <w:snapToGrid w:val="0"/>
        <w:spacing w:line="380" w:lineRule="exact"/>
        <w:outlineLvl w:val="9"/>
        <w:rPr>
          <w:rFonts w:hAnsi="宋体"/>
          <w:sz w:val="24"/>
        </w:rPr>
      </w:pPr>
    </w:p>
    <w:p>
      <w:pPr>
        <w:pStyle w:val="14"/>
        <w:snapToGrid w:val="0"/>
        <w:spacing w:line="380" w:lineRule="exact"/>
        <w:outlineLvl w:val="9"/>
        <w:rPr>
          <w:rFonts w:hAnsi="宋体"/>
          <w:sz w:val="24"/>
        </w:rPr>
      </w:pPr>
    </w:p>
    <w:p>
      <w:pPr>
        <w:pStyle w:val="14"/>
        <w:snapToGrid w:val="0"/>
        <w:spacing w:line="380" w:lineRule="exact"/>
        <w:ind w:firstLine="4080" w:firstLineChars="1700"/>
        <w:outlineLvl w:val="9"/>
        <w:rPr>
          <w:rFonts w:hAnsi="宋体"/>
          <w:sz w:val="24"/>
        </w:rPr>
      </w:pPr>
      <w:r>
        <w:rPr>
          <w:rFonts w:hint="eastAsia" w:hAnsi="宋体"/>
          <w:sz w:val="24"/>
        </w:rPr>
        <w:t>接受授权方</w:t>
      </w:r>
    </w:p>
    <w:p>
      <w:pPr>
        <w:pStyle w:val="14"/>
        <w:snapToGrid w:val="0"/>
        <w:spacing w:line="380" w:lineRule="exact"/>
        <w:outlineLvl w:val="9"/>
        <w:rPr>
          <w:rFonts w:hAnsi="宋体"/>
          <w:sz w:val="24"/>
        </w:rPr>
      </w:pPr>
    </w:p>
    <w:p>
      <w:pPr>
        <w:snapToGrid w:val="0"/>
        <w:spacing w:line="380" w:lineRule="exact"/>
        <w:ind w:firstLine="4080" w:firstLineChars="1700"/>
        <w:rPr>
          <w:rFonts w:ascii="宋体" w:hAnsi="宋体"/>
          <w:sz w:val="24"/>
        </w:rPr>
      </w:pPr>
      <w:r>
        <w:rPr>
          <w:rFonts w:hint="eastAsia" w:ascii="宋体" w:hAnsi="宋体"/>
          <w:sz w:val="24"/>
        </w:rPr>
        <w:t>报价人授权代表签字：</w:t>
      </w:r>
    </w:p>
    <w:p>
      <w:pPr>
        <w:snapToGrid w:val="0"/>
        <w:spacing w:line="380" w:lineRule="exact"/>
        <w:rPr>
          <w:rFonts w:ascii="宋体" w:hAnsi="宋体"/>
          <w:sz w:val="24"/>
        </w:rPr>
      </w:pPr>
    </w:p>
    <w:p>
      <w:pPr>
        <w:pStyle w:val="14"/>
        <w:spacing w:line="380" w:lineRule="exact"/>
        <w:ind w:firstLine="4080" w:firstLineChars="1700"/>
        <w:rPr>
          <w:rFonts w:hAnsi="宋体"/>
          <w:sz w:val="24"/>
        </w:rPr>
      </w:pPr>
      <w:r>
        <w:rPr>
          <w:rFonts w:hint="eastAsia" w:hAnsi="宋体"/>
          <w:sz w:val="24"/>
        </w:rPr>
        <w:t>日     期：</w:t>
      </w:r>
    </w:p>
    <w:p>
      <w:pPr>
        <w:pStyle w:val="14"/>
      </w:pPr>
    </w:p>
    <w:p>
      <w:pPr>
        <w:pStyle w:val="14"/>
        <w:rPr>
          <w:rFonts w:hint="default" w:eastAsia="宋体"/>
          <w:sz w:val="36"/>
          <w:lang w:val="en-US" w:eastAsia="zh-CN"/>
        </w:rPr>
      </w:pPr>
      <w:r>
        <w:rPr>
          <w:rFonts w:hint="eastAsia"/>
        </w:rPr>
        <w:br w:type="page"/>
      </w:r>
      <w:r>
        <w:rPr>
          <w:rFonts w:hint="eastAsia"/>
          <w:sz w:val="21"/>
        </w:rPr>
        <w:t xml:space="preserve">附件4－3        </w:t>
      </w:r>
      <w:r>
        <w:rPr>
          <w:rFonts w:hint="eastAsia"/>
          <w:b/>
          <w:sz w:val="36"/>
        </w:rPr>
        <w:t>法人营业执照</w:t>
      </w:r>
      <w:r>
        <w:rPr>
          <w:rFonts w:hint="eastAsia"/>
          <w:b/>
          <w:sz w:val="36"/>
          <w:lang w:val="en-US" w:eastAsia="zh-CN"/>
        </w:rPr>
        <w:t>/事业单位法人证书</w:t>
      </w:r>
    </w:p>
    <w:p/>
    <w:p>
      <w:pPr>
        <w:spacing w:line="380" w:lineRule="exact"/>
        <w:rPr>
          <w:rFonts w:ascii="宋体" w:hAnsi="宋体"/>
          <w:sz w:val="24"/>
        </w:rPr>
      </w:pPr>
      <w:r>
        <w:rPr>
          <w:rFonts w:hint="eastAsia" w:ascii="宋体" w:hAnsi="宋体"/>
          <w:sz w:val="24"/>
        </w:rPr>
        <w:t>致：</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pPr>
        <w:spacing w:line="380" w:lineRule="exact"/>
        <w:rPr>
          <w:rFonts w:ascii="宋体" w:hAnsi="宋体"/>
          <w:sz w:val="24"/>
        </w:rPr>
      </w:pPr>
    </w:p>
    <w:p>
      <w:pPr>
        <w:spacing w:line="380" w:lineRule="exact"/>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w:t>
      </w:r>
      <w:r>
        <w:rPr>
          <w:rFonts w:hint="eastAsia" w:ascii="宋体" w:hAnsi="宋体"/>
          <w:color w:val="000000"/>
          <w:sz w:val="24"/>
          <w:lang w:val="en-US" w:eastAsia="zh-CN"/>
        </w:rPr>
        <w:t>/事业单位法人证书</w:t>
      </w:r>
      <w:r>
        <w:rPr>
          <w:rFonts w:hint="eastAsia" w:ascii="宋体" w:hAnsi="宋体"/>
          <w:color w:val="000000"/>
          <w:sz w:val="24"/>
        </w:rPr>
        <w:t>副本复印件，该执照真实有效。</w:t>
      </w:r>
    </w:p>
    <w:p>
      <w:pPr>
        <w:spacing w:line="380" w:lineRule="exact"/>
        <w:rPr>
          <w:rFonts w:ascii="宋体" w:hAnsi="宋体"/>
          <w:color w:val="000000"/>
          <w:sz w:val="24"/>
          <w:szCs w:val="20"/>
        </w:rPr>
      </w:pPr>
    </w:p>
    <w:p>
      <w:pPr>
        <w:pStyle w:val="3"/>
        <w:ind w:firstLine="420" w:firstLineChars="200"/>
        <w:rPr>
          <w:rFonts w:ascii="宋体" w:hAnsi="宋体"/>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rPr>
      </w:pPr>
      <w:r>
        <w:rPr>
          <w:rFonts w:hint="eastAsia" w:ascii="宋体" w:hAnsi="宋体"/>
          <w:sz w:val="24"/>
        </w:rPr>
        <w:t xml:space="preserve">                         报  价 人（单位全称并加盖公章）：</w:t>
      </w:r>
    </w:p>
    <w:p>
      <w:pPr>
        <w:spacing w:line="480" w:lineRule="auto"/>
        <w:rPr>
          <w:rFonts w:ascii="宋体" w:hAnsi="宋体"/>
          <w:sz w:val="24"/>
        </w:rPr>
      </w:pPr>
      <w:r>
        <w:rPr>
          <w:rFonts w:hint="eastAsia" w:ascii="宋体" w:hAnsi="宋体"/>
          <w:sz w:val="24"/>
        </w:rPr>
        <w:t xml:space="preserve">                         报价人授权代表签字：</w:t>
      </w:r>
    </w:p>
    <w:p>
      <w:pPr>
        <w:pStyle w:val="14"/>
        <w:spacing w:line="480" w:lineRule="auto"/>
        <w:rPr>
          <w:rFonts w:hAnsi="宋体"/>
          <w:sz w:val="24"/>
        </w:rPr>
      </w:pPr>
      <w:r>
        <w:rPr>
          <w:rFonts w:hint="eastAsia" w:hAnsi="宋体"/>
          <w:sz w:val="24"/>
        </w:rPr>
        <w:t xml:space="preserve">                         日      期：</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rPr>
      </w:pPr>
      <w:r>
        <w:rPr>
          <w:rFonts w:hint="eastAsia" w:ascii="宋体" w:hAnsi="宋体"/>
          <w:sz w:val="24"/>
        </w:rPr>
        <w:t xml:space="preserve">                         报  价 人（全称并加盖公章）：</w:t>
      </w:r>
    </w:p>
    <w:p>
      <w:pPr>
        <w:spacing w:line="480" w:lineRule="auto"/>
        <w:rPr>
          <w:rFonts w:ascii="宋体" w:hAnsi="宋体"/>
          <w:sz w:val="24"/>
        </w:rPr>
      </w:pPr>
      <w:r>
        <w:rPr>
          <w:rFonts w:hint="eastAsia" w:ascii="宋体" w:hAnsi="宋体"/>
          <w:sz w:val="24"/>
        </w:rPr>
        <w:t xml:space="preserve">                         报价人代表签字：</w:t>
      </w:r>
    </w:p>
    <w:p>
      <w:pPr>
        <w:pStyle w:val="14"/>
        <w:spacing w:line="480" w:lineRule="auto"/>
        <w:rPr>
          <w:rFonts w:hAnsi="宋体"/>
          <w:sz w:val="24"/>
        </w:rPr>
      </w:pPr>
      <w:r>
        <w:rPr>
          <w:rFonts w:hint="eastAsia" w:hAnsi="宋体"/>
          <w:sz w:val="24"/>
        </w:rPr>
        <w:t xml:space="preserve">                         日      期：</w:t>
      </w:r>
    </w:p>
    <w:p>
      <w:pPr>
        <w:spacing w:line="380" w:lineRule="exact"/>
        <w:rPr>
          <w:sz w:val="24"/>
          <w:u w:val="single"/>
        </w:rPr>
      </w:pPr>
    </w:p>
    <w:p>
      <w:pPr>
        <w:spacing w:line="380" w:lineRule="exact"/>
        <w:rPr>
          <w:sz w:val="24"/>
          <w:u w:val="single"/>
        </w:rPr>
      </w:pPr>
    </w:p>
    <w:p>
      <w:pPr>
        <w:spacing w:line="380" w:lineRule="exact"/>
        <w:rPr>
          <w:sz w:val="24"/>
          <w:u w:val="single"/>
        </w:rPr>
      </w:pPr>
    </w:p>
    <w:p>
      <w:pPr>
        <w:widowControl/>
        <w:jc w:val="left"/>
        <w:rPr>
          <w:rFonts w:ascii="宋体" w:hAnsi="Calibri"/>
          <w:b/>
          <w:bCs/>
          <w:sz w:val="36"/>
        </w:rPr>
      </w:pPr>
      <w:r>
        <w:rPr>
          <w:rFonts w:hint="eastAsia"/>
          <w:sz w:val="24"/>
          <w:u w:val="single"/>
        </w:rPr>
        <w:br w:type="page"/>
      </w:r>
      <w:r>
        <w:rPr>
          <w:rFonts w:hint="eastAsia"/>
        </w:rPr>
        <w:t xml:space="preserve">附件4-4                    </w:t>
      </w:r>
      <w:r>
        <w:rPr>
          <w:rFonts w:hint="eastAsia"/>
          <w:b/>
          <w:bCs/>
          <w:sz w:val="36"/>
          <w:szCs w:val="36"/>
        </w:rPr>
        <w:t>报价人</w:t>
      </w:r>
      <w:r>
        <w:rPr>
          <w:rFonts w:hint="eastAsia" w:ascii="宋体" w:hAnsi="Calibri"/>
          <w:b/>
          <w:bCs/>
          <w:sz w:val="36"/>
        </w:rPr>
        <w:t>廉洁承诺书</w:t>
      </w:r>
    </w:p>
    <w:p>
      <w:pPr>
        <w:pStyle w:val="29"/>
        <w:spacing w:line="500" w:lineRule="exact"/>
      </w:pPr>
      <w:r>
        <w:rPr>
          <w:rFonts w:hint="eastAsia"/>
          <w:b/>
          <w:bCs/>
          <w:szCs w:val="21"/>
        </w:rPr>
        <w:t> </w:t>
      </w:r>
    </w:p>
    <w:p>
      <w:pPr>
        <w:rPr>
          <w:rFonts w:ascii="宋体" w:hAnsi="宋体" w:cs="宋体"/>
          <w:sz w:val="36"/>
          <w:szCs w:val="36"/>
        </w:rPr>
      </w:pPr>
    </w:p>
    <w:p>
      <w:pPr>
        <w:pStyle w:val="29"/>
        <w:spacing w:line="360" w:lineRule="auto"/>
      </w:pPr>
      <w:r>
        <w:rPr>
          <w:rFonts w:hint="eastAsia" w:hAnsi="宋体"/>
        </w:rPr>
        <w:t>致：</w:t>
      </w:r>
      <w:r>
        <w:rPr>
          <w:rFonts w:hint="eastAsia"/>
          <w:bCs/>
          <w:u w:val="single"/>
        </w:rPr>
        <w:t>福建广电网络集团股份有限公司</w:t>
      </w:r>
      <w:r>
        <w:rPr>
          <w:rFonts w:hint="eastAsia"/>
          <w:bCs/>
          <w:u w:val="single"/>
          <w:lang w:val="en-US" w:eastAsia="zh-CN"/>
        </w:rPr>
        <w:t>石狮</w:t>
      </w:r>
      <w:r>
        <w:rPr>
          <w:rFonts w:hint="eastAsia"/>
          <w:bCs/>
          <w:u w:val="single"/>
        </w:rPr>
        <w:t>分公司:</w:t>
      </w:r>
    </w:p>
    <w:p>
      <w:pPr>
        <w:spacing w:line="380" w:lineRule="exact"/>
        <w:rPr>
          <w:rFonts w:ascii="宋体" w:hAnsi="宋体" w:cs="宋体"/>
          <w:sz w:val="24"/>
        </w:rPr>
      </w:pPr>
    </w:p>
    <w:p>
      <w:pPr>
        <w:spacing w:line="380" w:lineRule="exact"/>
        <w:ind w:firstLine="480" w:firstLineChars="200"/>
        <w:rPr>
          <w:rFonts w:ascii="宋体" w:hAnsi="宋体"/>
          <w:sz w:val="24"/>
        </w:rPr>
      </w:pPr>
      <w:r>
        <w:rPr>
          <w:rFonts w:hint="eastAsia" w:ascii="宋体" w:hAnsi="宋体"/>
          <w:sz w:val="24"/>
        </w:rPr>
        <w:t>我司</w:t>
      </w:r>
      <w:r>
        <w:rPr>
          <w:rFonts w:hint="eastAsia" w:ascii="宋体" w:hAnsi="宋体"/>
          <w:sz w:val="24"/>
          <w:u w:val="single"/>
        </w:rPr>
        <w:t>（投标人全称）</w:t>
      </w:r>
      <w:r>
        <w:rPr>
          <w:rFonts w:hint="eastAsia" w:ascii="宋体" w:hAnsi="宋体"/>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rPr>
        <w:br w:type="textWrapping"/>
      </w:r>
      <w:r>
        <w:rPr>
          <w:rFonts w:hint="eastAsia" w:ascii="宋体" w:hAnsi="宋体"/>
          <w:sz w:val="24"/>
        </w:rPr>
        <w:t xml:space="preserve">    同时，在接下来的三个年度的采购招标项目中，贵方可视具体情况，暂停或拒绝我司提交的投标报价申请。 </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 xml:space="preserve"> </w:t>
      </w:r>
      <w:r>
        <w:rPr>
          <w:rFonts w:hint="eastAsia" w:ascii="宋体" w:hAnsi="宋体" w:cs="宋体"/>
          <w:sz w:val="24"/>
        </w:rPr>
        <w:t xml:space="preserve">  </w:t>
      </w:r>
      <w:r>
        <w:rPr>
          <w:rFonts w:hint="eastAsia" w:ascii="宋体" w:hAnsi="宋体"/>
          <w:sz w:val="24"/>
        </w:rPr>
        <w:t>特此承诺！</w:t>
      </w:r>
    </w:p>
    <w:p>
      <w:pPr>
        <w:pStyle w:val="29"/>
        <w:spacing w:line="460" w:lineRule="exact"/>
      </w:pPr>
      <w:r>
        <w:rPr>
          <w:rFonts w:hint="eastAsia"/>
        </w:rPr>
        <w:t> </w:t>
      </w:r>
    </w:p>
    <w:p>
      <w:pPr>
        <w:pStyle w:val="29"/>
        <w:spacing w:line="460" w:lineRule="exact"/>
        <w:ind w:firstLine="3600" w:firstLineChars="1500"/>
      </w:pPr>
      <w:r>
        <w:rPr>
          <w:rFonts w:hint="eastAsia"/>
        </w:rPr>
        <w:t> </w:t>
      </w:r>
    </w:p>
    <w:p>
      <w:pPr>
        <w:pStyle w:val="29"/>
        <w:spacing w:line="460" w:lineRule="exact"/>
        <w:ind w:firstLine="3240" w:firstLineChars="1350"/>
      </w:pPr>
      <w:r>
        <w:rPr>
          <w:rFonts w:hint="eastAsia"/>
        </w:rPr>
        <w:t>报价人（</w:t>
      </w:r>
      <w:r>
        <w:rPr>
          <w:rFonts w:hint="eastAsia" w:hAnsi="宋体"/>
        </w:rPr>
        <w:t>单位全称并加盖公章</w:t>
      </w:r>
      <w:r>
        <w:rPr>
          <w:rFonts w:hint="eastAsia"/>
        </w:rPr>
        <w:t>）：_________________</w:t>
      </w:r>
    </w:p>
    <w:p>
      <w:pPr>
        <w:pStyle w:val="29"/>
        <w:spacing w:line="460" w:lineRule="exact"/>
        <w:ind w:firstLine="3240" w:firstLineChars="1350"/>
      </w:pPr>
      <w:r>
        <w:rPr>
          <w:rFonts w:hint="eastAsia" w:hAnsi="宋体"/>
        </w:rPr>
        <w:t>报价人授权代表签字</w:t>
      </w:r>
      <w:r>
        <w:rPr>
          <w:rFonts w:hint="eastAsia"/>
        </w:rPr>
        <w:t>：_____________</w:t>
      </w:r>
    </w:p>
    <w:p>
      <w:pPr>
        <w:pStyle w:val="29"/>
        <w:spacing w:line="460" w:lineRule="exact"/>
        <w:ind w:firstLine="3360" w:firstLineChars="1400"/>
      </w:pPr>
      <w:r>
        <w:rPr>
          <w:rFonts w:hint="eastAsia"/>
        </w:rPr>
        <w:t>日期：__________________________</w:t>
      </w:r>
    </w:p>
    <w:p>
      <w:pPr>
        <w:pStyle w:val="5"/>
        <w:snapToGrid w:val="0"/>
        <w:spacing w:line="440" w:lineRule="exact"/>
        <w:jc w:val="left"/>
      </w:pPr>
      <w:r>
        <w:t xml:space="preserve"> </w:t>
      </w:r>
    </w:p>
    <w:p/>
    <w:p>
      <w:pPr>
        <w:pStyle w:val="29"/>
        <w:spacing w:line="460" w:lineRule="exact"/>
        <w:ind w:firstLine="3360" w:firstLineChars="1400"/>
      </w:pPr>
    </w:p>
    <w:p>
      <w:pPr>
        <w:pStyle w:val="5"/>
        <w:snapToGrid w:val="0"/>
        <w:spacing w:line="440" w:lineRule="exact"/>
        <w:jc w:val="left"/>
      </w:pPr>
      <w: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426C"/>
    <w:multiLevelType w:val="singleLevel"/>
    <w:tmpl w:val="291A426C"/>
    <w:lvl w:ilvl="0" w:tentative="0">
      <w:start w:val="1"/>
      <w:numFmt w:val="decimal"/>
      <w:suff w:val="nothing"/>
      <w:lvlText w:val="%1、"/>
      <w:lvlJc w:val="left"/>
    </w:lvl>
  </w:abstractNum>
  <w:abstractNum w:abstractNumId="1">
    <w:nsid w:val="6111D397"/>
    <w:multiLevelType w:val="singleLevel"/>
    <w:tmpl w:val="6111D397"/>
    <w:lvl w:ilvl="0" w:tentative="0">
      <w:start w:val="3"/>
      <w:numFmt w:val="chineseCounting"/>
      <w:suff w:val="nothing"/>
      <w:lvlText w:val="%1、"/>
      <w:lvlJc w:val="left"/>
    </w:lvl>
  </w:abstractNum>
  <w:abstractNum w:abstractNumId="2">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WPS Office" w15:userId="303026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JhMjQ3YmQ4MGE4MzJjZTU2ZDNkOTk0OTU1Y2ZhZjMifQ=="/>
  </w:docVars>
  <w:rsids>
    <w:rsidRoot w:val="005E330A"/>
    <w:rsid w:val="003C6BB7"/>
    <w:rsid w:val="005E330A"/>
    <w:rsid w:val="00AD05CA"/>
    <w:rsid w:val="00C3577B"/>
    <w:rsid w:val="010A0DC4"/>
    <w:rsid w:val="058623EF"/>
    <w:rsid w:val="0A8E23A3"/>
    <w:rsid w:val="0D3B34C8"/>
    <w:rsid w:val="1CB474D6"/>
    <w:rsid w:val="1CD803B8"/>
    <w:rsid w:val="2E25589F"/>
    <w:rsid w:val="39832658"/>
    <w:rsid w:val="3B5F0520"/>
    <w:rsid w:val="48820908"/>
    <w:rsid w:val="5195261B"/>
    <w:rsid w:val="5751576E"/>
    <w:rsid w:val="57DE4701"/>
    <w:rsid w:val="5A2E1F86"/>
    <w:rsid w:val="5B6847EC"/>
    <w:rsid w:val="5F303544"/>
    <w:rsid w:val="60C13611"/>
    <w:rsid w:val="63E00486"/>
    <w:rsid w:val="651776BF"/>
    <w:rsid w:val="6B70669E"/>
    <w:rsid w:val="70FD4B23"/>
    <w:rsid w:val="7C7207C2"/>
    <w:rsid w:val="7F167A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unhideWhenUsed/>
    <w:qFormat/>
    <w:uiPriority w:val="0"/>
    <w:pPr>
      <w:ind w:firstLine="420"/>
    </w:pPr>
    <w:rPr>
      <w:rFonts w:ascii="Calibri" w:hAnsi="Calibri"/>
      <w:szCs w:val="22"/>
    </w:rPr>
  </w:style>
  <w:style w:type="paragraph" w:styleId="3">
    <w:name w:val="Body Text"/>
    <w:basedOn w:val="1"/>
    <w:link w:val="26"/>
    <w:unhideWhenUsed/>
    <w:qFormat/>
    <w:uiPriority w:val="0"/>
    <w:pPr>
      <w:spacing w:after="120"/>
    </w:pPr>
    <w:rPr>
      <w:szCs w:val="20"/>
    </w:rPr>
  </w:style>
  <w:style w:type="paragraph" w:styleId="4">
    <w:name w:val="toc 5"/>
    <w:basedOn w:val="1"/>
    <w:next w:val="1"/>
    <w:semiHidden/>
    <w:unhideWhenUsed/>
    <w:qFormat/>
    <w:uiPriority w:val="39"/>
    <w:pPr>
      <w:ind w:left="1680" w:leftChars="800"/>
    </w:pPr>
  </w:style>
  <w:style w:type="paragraph" w:styleId="5">
    <w:name w:val="Plain Text"/>
    <w:basedOn w:val="1"/>
    <w:link w:val="27"/>
    <w:unhideWhenUsed/>
    <w:qFormat/>
    <w:uiPriority w:val="0"/>
    <w:rPr>
      <w:rFonts w:ascii="宋体" w:hAnsi="Courier New"/>
      <w:szCs w:val="20"/>
    </w:rPr>
  </w:style>
  <w:style w:type="paragraph" w:styleId="6">
    <w:name w:val="Balloon Text"/>
    <w:basedOn w:val="1"/>
    <w:link w:val="24"/>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paragraph" w:customStyle="1" w:styleId="13">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4">
    <w:name w:val="样式3"/>
    <w:basedOn w:val="5"/>
    <w:qFormat/>
    <w:uiPriority w:val="0"/>
    <w:pPr>
      <w:spacing w:line="0" w:lineRule="atLeast"/>
      <w:outlineLvl w:val="0"/>
    </w:pPr>
    <w:rPr>
      <w:sz w:val="28"/>
    </w:rPr>
  </w:style>
  <w:style w:type="character" w:customStyle="1" w:styleId="15">
    <w:name w:val="font112"/>
    <w:basedOn w:val="11"/>
    <w:qFormat/>
    <w:uiPriority w:val="0"/>
    <w:rPr>
      <w:rFonts w:hint="default" w:ascii="Times New Roman" w:hAnsi="Times New Roman" w:cs="Times New Roman"/>
      <w:color w:val="000000"/>
      <w:sz w:val="18"/>
      <w:szCs w:val="18"/>
      <w:u w:val="none"/>
    </w:rPr>
  </w:style>
  <w:style w:type="character" w:customStyle="1" w:styleId="16">
    <w:name w:val="font71"/>
    <w:basedOn w:val="11"/>
    <w:qFormat/>
    <w:uiPriority w:val="0"/>
    <w:rPr>
      <w:rFonts w:hint="eastAsia" w:ascii="宋体" w:hAnsi="宋体" w:eastAsia="宋体" w:cs="宋体"/>
      <w:color w:val="000000"/>
      <w:sz w:val="18"/>
      <w:szCs w:val="18"/>
      <w:u w:val="none"/>
    </w:rPr>
  </w:style>
  <w:style w:type="character" w:customStyle="1" w:styleId="17">
    <w:name w:val="font121"/>
    <w:basedOn w:val="11"/>
    <w:qFormat/>
    <w:uiPriority w:val="0"/>
    <w:rPr>
      <w:rFonts w:hint="default" w:ascii="Times New Roman" w:hAnsi="Times New Roman" w:cs="Times New Roman"/>
      <w:color w:val="000000"/>
      <w:sz w:val="18"/>
      <w:szCs w:val="18"/>
      <w:u w:val="none"/>
    </w:rPr>
  </w:style>
  <w:style w:type="character" w:customStyle="1" w:styleId="18">
    <w:name w:val="font81"/>
    <w:basedOn w:val="11"/>
    <w:qFormat/>
    <w:uiPriority w:val="0"/>
    <w:rPr>
      <w:rFonts w:ascii="Arial" w:hAnsi="Arial" w:cs="Arial"/>
      <w:color w:val="000000"/>
      <w:sz w:val="18"/>
      <w:szCs w:val="18"/>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 w:type="character" w:customStyle="1" w:styleId="20">
    <w:name w:val="font101"/>
    <w:basedOn w:val="11"/>
    <w:qFormat/>
    <w:uiPriority w:val="0"/>
    <w:rPr>
      <w:rFonts w:hint="default" w:ascii="Times New Roman" w:hAnsi="Times New Roman" w:cs="Times New Roman"/>
      <w:color w:val="000000"/>
      <w:sz w:val="20"/>
      <w:szCs w:val="20"/>
      <w:u w:val="none"/>
    </w:rPr>
  </w:style>
  <w:style w:type="character" w:customStyle="1" w:styleId="21">
    <w:name w:val="font131"/>
    <w:basedOn w:val="11"/>
    <w:qFormat/>
    <w:uiPriority w:val="0"/>
    <w:rPr>
      <w:rFonts w:hint="default" w:ascii="Times New Roman" w:hAnsi="Times New Roman" w:cs="Times New Roman"/>
      <w:color w:val="000000"/>
      <w:sz w:val="22"/>
      <w:szCs w:val="22"/>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character" w:customStyle="1" w:styleId="23">
    <w:name w:val="font91"/>
    <w:basedOn w:val="11"/>
    <w:qFormat/>
    <w:uiPriority w:val="0"/>
    <w:rPr>
      <w:rFonts w:ascii="Arial" w:hAnsi="Arial" w:cs="Arial"/>
      <w:color w:val="000000"/>
      <w:sz w:val="18"/>
      <w:szCs w:val="18"/>
      <w:u w:val="none"/>
    </w:rPr>
  </w:style>
  <w:style w:type="character" w:customStyle="1" w:styleId="24">
    <w:name w:val="批注框文本 Char"/>
    <w:basedOn w:val="11"/>
    <w:link w:val="6"/>
    <w:qFormat/>
    <w:uiPriority w:val="0"/>
    <w:rPr>
      <w:kern w:val="2"/>
      <w:sz w:val="18"/>
      <w:szCs w:val="18"/>
    </w:rPr>
  </w:style>
  <w:style w:type="character" w:customStyle="1" w:styleId="25">
    <w:name w:val="页眉 Char"/>
    <w:basedOn w:val="11"/>
    <w:link w:val="8"/>
    <w:qFormat/>
    <w:uiPriority w:val="0"/>
    <w:rPr>
      <w:kern w:val="2"/>
      <w:sz w:val="18"/>
      <w:szCs w:val="18"/>
    </w:rPr>
  </w:style>
  <w:style w:type="character" w:customStyle="1" w:styleId="26">
    <w:name w:val="正文文本 Char"/>
    <w:basedOn w:val="11"/>
    <w:link w:val="3"/>
    <w:qFormat/>
    <w:uiPriority w:val="0"/>
    <w:rPr>
      <w:kern w:val="2"/>
      <w:sz w:val="21"/>
    </w:rPr>
  </w:style>
  <w:style w:type="character" w:customStyle="1" w:styleId="27">
    <w:name w:val="纯文本 Char"/>
    <w:basedOn w:val="11"/>
    <w:link w:val="5"/>
    <w:qFormat/>
    <w:uiPriority w:val="0"/>
    <w:rPr>
      <w:rFonts w:ascii="宋体" w:hAnsi="Courier New"/>
      <w:kern w:val="2"/>
      <w:sz w:val="21"/>
    </w:rPr>
  </w:style>
  <w:style w:type="character" w:customStyle="1" w:styleId="28">
    <w:name w:val="正文缩进 Char"/>
    <w:link w:val="2"/>
    <w:qFormat/>
    <w:uiPriority w:val="0"/>
    <w:rPr>
      <w:rFonts w:ascii="Calibri" w:hAnsi="Calibri" w:eastAsia="宋体" w:cs="Calibri"/>
      <w:kern w:val="2"/>
      <w:sz w:val="21"/>
      <w:szCs w:val="22"/>
    </w:rPr>
  </w:style>
  <w:style w:type="paragraph" w:customStyle="1" w:styleId="29">
    <w:name w:val="msonormal"/>
    <w:next w:val="4"/>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31</Pages>
  <Words>11508</Words>
  <Characters>12451</Characters>
  <Lines>113</Lines>
  <Paragraphs>31</Paragraphs>
  <TotalTime>1</TotalTime>
  <ScaleCrop>false</ScaleCrop>
  <LinksUpToDate>false</LinksUpToDate>
  <CharactersWithSpaces>13523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2020-11-10T01:43:00Z</dcterms:created>
  <dc:creator>緈鍢⑩哑巴o(</dc:creator>
  <cp:lastModifiedBy>施玉婷</cp:lastModifiedBy>
  <dcterms:modified xsi:type="dcterms:W3CDTF">2023-08-21T07:37:32Z</dcterms:modified>
  <dc:title>比选文件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9D755D0F62714767A96265A13595E448</vt:lpwstr>
  </property>
</Properties>
</file>