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hint="eastAsia" w:ascii="宋体" w:hAnsi="宋体" w:cs="宋体"/>
          <w:b/>
          <w:bCs/>
          <w:kern w:val="0"/>
          <w:sz w:val="36"/>
          <w:szCs w:val="36"/>
        </w:rPr>
      </w:pPr>
      <w:r>
        <w:rPr>
          <w:rFonts w:hint="eastAsia" w:ascii="宋体" w:hAnsi="宋体" w:cs="宋体"/>
          <w:b/>
          <w:bCs/>
          <w:sz w:val="36"/>
          <w:szCs w:val="36"/>
        </w:rPr>
        <w:t>龙岩分公司融媒体直播设备采购项目</w:t>
      </w:r>
      <w:r>
        <w:rPr>
          <w:rFonts w:hint="eastAsia" w:ascii="宋体" w:hAnsi="宋体" w:cs="宋体"/>
          <w:b/>
          <w:bCs/>
          <w:kern w:val="0"/>
          <w:sz w:val="36"/>
          <w:szCs w:val="36"/>
        </w:rPr>
        <w:t>比选公告</w:t>
      </w:r>
    </w:p>
    <w:p>
      <w:pPr>
        <w:pStyle w:val="3"/>
        <w:rPr>
          <w:rFonts w:hint="eastAsia"/>
        </w:rPr>
      </w:pPr>
    </w:p>
    <w:p>
      <w:pPr>
        <w:spacing w:after="120" w:line="360" w:lineRule="auto"/>
        <w:ind w:firstLine="480" w:firstLineChars="200"/>
        <w:jc w:val="left"/>
        <w:rPr>
          <w:rFonts w:hint="eastAsia"/>
          <w:kern w:val="0"/>
          <w:sz w:val="24"/>
          <w:u w:val="single"/>
        </w:rPr>
      </w:pPr>
      <w:r>
        <w:rPr>
          <w:rFonts w:hint="eastAsia"/>
          <w:bCs/>
          <w:sz w:val="24"/>
        </w:rPr>
        <w:t xml:space="preserve"> 福建广电网络集团股份有限公司</w:t>
      </w:r>
      <w:r>
        <w:rPr>
          <w:rFonts w:hint="eastAsia"/>
          <w:bCs/>
          <w:sz w:val="24"/>
          <w:u w:val="single"/>
        </w:rPr>
        <w:t>龙岩分公司</w:t>
      </w:r>
      <w:r>
        <w:rPr>
          <w:rFonts w:hint="eastAsia"/>
          <w:bCs/>
          <w:sz w:val="24"/>
        </w:rPr>
        <w:t>拟对</w:t>
      </w:r>
      <w:r>
        <w:rPr>
          <w:rFonts w:hint="eastAsia"/>
          <w:bCs/>
          <w:sz w:val="24"/>
          <w:u w:val="single"/>
        </w:rPr>
        <w:t>龙岩</w:t>
      </w:r>
      <w:r>
        <w:rPr>
          <w:rFonts w:hint="eastAsia"/>
          <w:sz w:val="24"/>
          <w:u w:val="single"/>
        </w:rPr>
        <w:t>融媒体直播设备采购项目</w:t>
      </w:r>
      <w:r>
        <w:rPr>
          <w:rFonts w:hint="eastAsia"/>
          <w:kern w:val="0"/>
          <w:sz w:val="24"/>
          <w:u w:val="none"/>
        </w:rPr>
        <w:t>进行比选采购。</w:t>
      </w:r>
    </w:p>
    <w:p>
      <w:pPr>
        <w:numPr>
          <w:ilvl w:val="0"/>
          <w:numId w:val="1"/>
        </w:numPr>
        <w:spacing w:after="120" w:line="360" w:lineRule="auto"/>
        <w:ind w:firstLine="482" w:firstLineChars="200"/>
        <w:jc w:val="left"/>
        <w:rPr>
          <w:rFonts w:hint="eastAsia" w:ascii="宋体" w:hAnsi="宋体"/>
          <w:b/>
          <w:bCs w:val="0"/>
          <w:color w:val="000000"/>
          <w:sz w:val="24"/>
        </w:rPr>
      </w:pPr>
      <w:r>
        <w:rPr>
          <w:rFonts w:hint="eastAsia" w:ascii="宋体" w:hAnsi="宋体"/>
          <w:b/>
          <w:bCs w:val="0"/>
          <w:color w:val="000000"/>
          <w:sz w:val="24"/>
        </w:rPr>
        <w:t>采购项目一览表</w:t>
      </w:r>
    </w:p>
    <w:p>
      <w:pPr>
        <w:spacing w:after="120" w:line="360" w:lineRule="auto"/>
        <w:jc w:val="left"/>
        <w:rPr>
          <w:rFonts w:hint="default" w:ascii="宋体" w:hAnsi="宋体" w:eastAsia="宋体"/>
          <w:bCs/>
          <w:color w:val="000000"/>
          <w:sz w:val="24"/>
          <w:lang w:val="en-US" w:eastAsia="zh-CN"/>
        </w:rPr>
      </w:pPr>
      <w:r>
        <w:rPr>
          <w:rFonts w:hint="eastAsia" w:ascii="宋体" w:hAnsi="宋体" w:cs="宋体"/>
          <w:sz w:val="24"/>
        </w:rPr>
        <w:t>项目编号：</w:t>
      </w:r>
      <w:r>
        <w:rPr>
          <w:rFonts w:hint="eastAsia" w:ascii="宋体" w:hAnsi="宋体"/>
          <w:sz w:val="24"/>
        </w:rPr>
        <w:t>GDWLLY</w:t>
      </w:r>
      <w:r>
        <w:rPr>
          <w:rFonts w:hint="eastAsia" w:ascii="宋体" w:hAnsi="宋体"/>
          <w:sz w:val="24"/>
          <w:lang w:val="en-US" w:eastAsia="zh-CN"/>
        </w:rPr>
        <w:t>20211103</w:t>
      </w:r>
    </w:p>
    <w:tbl>
      <w:tblPr>
        <w:tblStyle w:val="7"/>
        <w:tblW w:w="992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337"/>
        <w:gridCol w:w="2760"/>
        <w:gridCol w:w="128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02"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top"/>
              <w:rPr>
                <w:rFonts w:ascii="宋体" w:hAnsi="宋体" w:cs="仿宋_GB2312"/>
                <w:b/>
                <w:bCs/>
                <w:kern w:val="0"/>
                <w:szCs w:val="21"/>
                <w:lang w:val="zh-CN"/>
              </w:rPr>
            </w:pPr>
            <w:r>
              <w:rPr>
                <w:rFonts w:hint="eastAsia" w:ascii="宋体" w:hAnsi="宋体" w:cs="宋体"/>
                <w:b/>
                <w:color w:val="000000"/>
                <w:kern w:val="0"/>
                <w:szCs w:val="21"/>
                <w:lang w:bidi="ar"/>
              </w:rPr>
              <w:t>合同包</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b/>
                <w:bCs/>
                <w:kern w:val="0"/>
                <w:szCs w:val="21"/>
                <w:lang w:val="zh-CN"/>
              </w:rPr>
            </w:pPr>
            <w:r>
              <w:rPr>
                <w:rFonts w:hint="eastAsia" w:ascii="宋体" w:hAnsi="宋体" w:cs="宋体"/>
                <w:b/>
                <w:color w:val="000000"/>
                <w:kern w:val="0"/>
                <w:szCs w:val="21"/>
                <w:lang w:bidi="ar"/>
              </w:rPr>
              <w:t>设备名称</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仿宋_GB2312"/>
                <w:b/>
                <w:bCs/>
                <w:kern w:val="0"/>
                <w:szCs w:val="21"/>
                <w:lang w:val="zh-CN"/>
              </w:rPr>
            </w:pPr>
            <w:r>
              <w:rPr>
                <w:rFonts w:hint="eastAsia" w:ascii="宋体" w:hAnsi="宋体" w:cs="宋体"/>
                <w:b/>
                <w:color w:val="000000"/>
                <w:kern w:val="0"/>
                <w:szCs w:val="21"/>
                <w:lang w:bidi="ar"/>
              </w:rPr>
              <w:t>主要技术参数指标及要求</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b/>
                <w:bCs/>
                <w:kern w:val="0"/>
                <w:szCs w:val="21"/>
                <w:lang w:val="zh-CN"/>
              </w:rPr>
            </w:pPr>
            <w:r>
              <w:rPr>
                <w:rFonts w:hint="eastAsia" w:ascii="宋体" w:hAnsi="宋体" w:cs="宋体"/>
                <w:b/>
                <w:color w:val="000000"/>
                <w:kern w:val="0"/>
                <w:szCs w:val="21"/>
                <w:lang w:bidi="ar"/>
              </w:rPr>
              <w:t>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b/>
                <w:bCs/>
                <w:kern w:val="0"/>
                <w:szCs w:val="21"/>
                <w:highlight w:val="yellow"/>
                <w:lang w:val="zh-CN"/>
              </w:rPr>
            </w:pPr>
            <w:r>
              <w:rPr>
                <w:rFonts w:hint="eastAsia" w:ascii="宋体" w:hAnsi="宋体" w:cs="宋体"/>
                <w:b/>
                <w:color w:val="000000"/>
                <w:kern w:val="0"/>
                <w:szCs w:val="21"/>
                <w:lang w:bidi="ar"/>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ascii="宋体" w:hAnsi="宋体"/>
                <w:b/>
                <w:bCs/>
                <w:kern w:val="0"/>
                <w:szCs w:val="21"/>
              </w:rPr>
            </w:pPr>
            <w:r>
              <w:rPr>
                <w:rFonts w:hint="eastAsia" w:ascii="宋体" w:hAnsi="宋体" w:cs="宋体"/>
                <w:b/>
                <w:color w:val="000000"/>
                <w:kern w:val="0"/>
                <w:szCs w:val="21"/>
                <w:lang w:bidi="ar"/>
              </w:rPr>
              <w:t>合同包1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b/>
                <w:bCs/>
                <w:kern w:val="0"/>
                <w:szCs w:val="21"/>
              </w:rPr>
            </w:pPr>
            <w:r>
              <w:rPr>
                <w:rFonts w:hint="eastAsia"/>
                <w:sz w:val="24"/>
                <w:u w:val="none"/>
              </w:rPr>
              <w:t>融媒体直播设备</w:t>
            </w:r>
          </w:p>
        </w:tc>
        <w:tc>
          <w:tcPr>
            <w:tcW w:w="2760" w:type="dxa"/>
            <w:tcBorders>
              <w:top w:val="single" w:color="auto" w:sz="4" w:space="0"/>
              <w:left w:val="single" w:color="auto" w:sz="4" w:space="0"/>
              <w:bottom w:val="single" w:color="auto" w:sz="4" w:space="0"/>
              <w:right w:val="single" w:color="auto" w:sz="4" w:space="0"/>
            </w:tcBorders>
            <w:noWrap w:val="0"/>
            <w:vAlign w:val="center"/>
          </w:tcPr>
          <w:p>
            <w:pPr>
              <w:widowControl/>
              <w:textAlignment w:val="center"/>
              <w:rPr>
                <w:rFonts w:hint="eastAsia" w:ascii="宋体" w:hAnsi="宋体" w:eastAsia="宋体" w:cs="Arial"/>
                <w:b/>
                <w:bCs/>
                <w:szCs w:val="21"/>
                <w:lang w:val="en-US" w:eastAsia="zh-Hans"/>
              </w:rPr>
            </w:pPr>
            <w:r>
              <w:rPr>
                <w:rFonts w:hint="eastAsia" w:ascii="宋体" w:hAnsi="宋体" w:cs="Arial"/>
                <w:b/>
                <w:bCs/>
                <w:szCs w:val="21"/>
                <w:lang w:val="en-US" w:eastAsia="zh-Hans"/>
              </w:rPr>
              <w:t>见</w:t>
            </w:r>
            <w:r>
              <w:rPr>
                <w:rFonts w:hint="eastAsia" w:ascii="宋体" w:hAnsi="宋体"/>
                <w:kern w:val="0"/>
                <w:sz w:val="24"/>
                <w:szCs w:val="20"/>
              </w:rPr>
              <w:t>比选内容及要求</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b/>
                <w:bCs/>
                <w:kern w:val="0"/>
                <w:szCs w:val="21"/>
              </w:rPr>
            </w:pPr>
            <w:r>
              <w:rPr>
                <w:rFonts w:ascii="宋体" w:hAnsi="宋体"/>
                <w:b/>
                <w:bCs/>
                <w:kern w:val="0"/>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b/>
                <w:bCs/>
                <w:szCs w:val="21"/>
                <w:highlight w:val="yellow"/>
              </w:rPr>
            </w:pPr>
            <w:r>
              <w:rPr>
                <w:rFonts w:hint="eastAsia" w:ascii="宋体" w:hAnsi="宋体" w:cs="宋体"/>
                <w:b/>
                <w:color w:val="000000"/>
                <w:kern w:val="0"/>
                <w:szCs w:val="21"/>
                <w:lang w:bidi="ar"/>
              </w:rPr>
              <w:t>合同签订后</w:t>
            </w:r>
            <w:r>
              <w:rPr>
                <w:rStyle w:val="14"/>
                <w:rFonts w:hint="default"/>
                <w:lang w:bidi="ar"/>
              </w:rPr>
              <w:t>1月内</w:t>
            </w:r>
          </w:p>
        </w:tc>
      </w:tr>
    </w:tbl>
    <w:p>
      <w:pPr>
        <w:keepNext w:val="0"/>
        <w:keepLines w:val="0"/>
        <w:pageBreakBefore w:val="0"/>
        <w:numPr>
          <w:ilvl w:val="0"/>
          <w:numId w:val="1"/>
        </w:numPr>
        <w:kinsoku/>
        <w:wordWrap/>
        <w:overflowPunct/>
        <w:topLinePunct w:val="0"/>
        <w:autoSpaceDE/>
        <w:autoSpaceDN/>
        <w:bidi w:val="0"/>
        <w:adjustRightInd/>
        <w:snapToGrid/>
        <w:spacing w:line="400" w:lineRule="atLeast"/>
        <w:ind w:right="0" w:rightChars="0" w:firstLine="482" w:firstLineChars="200"/>
        <w:textAlignment w:val="auto"/>
        <w:rPr>
          <w:rFonts w:hint="eastAsia" w:ascii="宋体" w:hAnsi="宋体"/>
          <w:b/>
          <w:bCs w:val="0"/>
          <w:color w:val="000000"/>
          <w:sz w:val="24"/>
        </w:rPr>
      </w:pPr>
      <w:r>
        <w:rPr>
          <w:rFonts w:hint="eastAsia" w:ascii="宋体" w:hAnsi="宋体"/>
          <w:b/>
          <w:bCs w:val="0"/>
          <w:color w:val="000000"/>
          <w:sz w:val="24"/>
        </w:rPr>
        <w:t>报价人基本资格标准</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360" w:firstLineChars="150"/>
        <w:jc w:val="both"/>
        <w:textAlignment w:val="auto"/>
        <w:outlineLvl w:val="9"/>
        <w:rPr>
          <w:rFonts w:ascii="宋体" w:hAnsi="宋体" w:cs="Arial"/>
          <w:sz w:val="24"/>
        </w:rPr>
      </w:pPr>
      <w:r>
        <w:rPr>
          <w:rFonts w:ascii="宋体" w:hAnsi="宋体" w:cs="Arial"/>
          <w:sz w:val="24"/>
        </w:rPr>
        <w:t>(1)</w:t>
      </w:r>
      <w:r>
        <w:rPr>
          <w:rFonts w:hint="eastAsia" w:ascii="宋体" w:hAnsi="宋体"/>
          <w:sz w:val="24"/>
          <w:shd w:val="clear" w:color="auto" w:fill="FFFFFF"/>
        </w:rPr>
        <w:t>投标人应是具备独立法人资格，且有能力提供招标货物及服务</w:t>
      </w:r>
      <w:r>
        <w:rPr>
          <w:rFonts w:hint="eastAsia" w:ascii="宋体" w:hAnsi="宋体"/>
          <w:sz w:val="24"/>
          <w:shd w:val="clear" w:color="auto" w:fill="FFFFFF"/>
          <w:lang w:eastAsia="zh-CN"/>
        </w:rPr>
        <w:t>资质</w:t>
      </w:r>
      <w:r>
        <w:rPr>
          <w:rFonts w:hint="eastAsia" w:ascii="宋体" w:hAnsi="宋体"/>
          <w:sz w:val="24"/>
          <w:shd w:val="clear" w:color="auto" w:fill="FFFFFF"/>
        </w:rPr>
        <w:t>的国内企</w:t>
      </w:r>
      <w:r>
        <w:rPr>
          <w:rFonts w:hint="eastAsia" w:ascii="宋体" w:hAnsi="宋体"/>
          <w:sz w:val="24"/>
          <w:shd w:val="clear" w:color="auto" w:fill="FFFFFF"/>
          <w:lang w:eastAsia="zh-CN"/>
        </w:rPr>
        <w:t>业</w:t>
      </w:r>
      <w:r>
        <w:rPr>
          <w:rFonts w:hint="eastAsia" w:ascii="宋体" w:hAnsi="宋体"/>
          <w:sz w:val="24"/>
          <w:shd w:val="clear" w:color="auto" w:fill="FFFFFF"/>
        </w:rPr>
        <w:t>，投标人应在投标文件中提供合格有效的企业法人营业执照副本和税务登记证复印件,或三证合一版的营业执照副本复印件,并加盖投标人单位公章)。</w:t>
      </w:r>
      <w:r>
        <w:rPr>
          <w:rFonts w:ascii="宋体" w:hAnsi="宋体" w:cs="Arial"/>
          <w:sz w:val="24"/>
        </w:rPr>
        <w:br w:type="textWrapping"/>
      </w:r>
      <w:r>
        <w:rPr>
          <w:rFonts w:ascii="宋体" w:hAnsi="宋体" w:cs="Arial"/>
          <w:sz w:val="24"/>
        </w:rPr>
        <w:t>(2)具有良好的商业信誉和健全的财务会计制度；</w:t>
      </w:r>
      <w:r>
        <w:rPr>
          <w:rFonts w:ascii="宋体" w:hAnsi="宋体" w:cs="Arial"/>
          <w:sz w:val="24"/>
        </w:rPr>
        <w:br w:type="textWrapping"/>
      </w:r>
      <w:r>
        <w:rPr>
          <w:rFonts w:ascii="宋体" w:hAnsi="宋体" w:cs="Arial"/>
          <w:sz w:val="24"/>
        </w:rPr>
        <w:t>(</w:t>
      </w:r>
      <w:r>
        <w:rPr>
          <w:rFonts w:hint="eastAsia" w:ascii="宋体" w:hAnsi="宋体" w:cs="Arial"/>
          <w:sz w:val="24"/>
        </w:rPr>
        <w:t>3</w:t>
      </w:r>
      <w:r>
        <w:rPr>
          <w:rFonts w:ascii="宋体" w:hAnsi="宋体" w:cs="Arial"/>
          <w:sz w:val="24"/>
        </w:rPr>
        <w:t>)所属行业相关法律、法规等对投标人生产或经营该投标产品有资格、证照等规定的，须提供其相关证明材料。</w:t>
      </w:r>
    </w:p>
    <w:p>
      <w:pPr>
        <w:keepNext w:val="0"/>
        <w:keepLines w:val="0"/>
        <w:pageBreakBefore w:val="0"/>
        <w:widowControl/>
        <w:kinsoku/>
        <w:wordWrap/>
        <w:overflowPunct/>
        <w:topLinePunct w:val="0"/>
        <w:autoSpaceDE/>
        <w:autoSpaceDN/>
        <w:bidi w:val="0"/>
        <w:adjustRightInd/>
        <w:snapToGrid/>
        <w:spacing w:line="400" w:lineRule="atLeast"/>
        <w:ind w:right="0" w:rightChars="0" w:firstLine="480"/>
        <w:jc w:val="left"/>
        <w:textAlignment w:val="auto"/>
        <w:rPr>
          <w:rFonts w:hint="eastAsia" w:ascii="宋体" w:hAnsi="宋体"/>
          <w:b/>
          <w:bCs/>
          <w:sz w:val="24"/>
        </w:rPr>
      </w:pPr>
      <w:r>
        <w:rPr>
          <w:rFonts w:hint="eastAsia" w:ascii="宋体" w:hAnsi="宋体"/>
          <w:b/>
          <w:bCs/>
          <w:sz w:val="24"/>
        </w:rPr>
        <w:t>三、商务上要求</w:t>
      </w:r>
    </w:p>
    <w:p>
      <w:pPr>
        <w:keepNext w:val="0"/>
        <w:keepLines w:val="0"/>
        <w:pageBreakBefore w:val="0"/>
        <w:kinsoku/>
        <w:wordWrap/>
        <w:overflowPunct/>
        <w:topLinePunct w:val="0"/>
        <w:autoSpaceDE/>
        <w:autoSpaceDN/>
        <w:bidi w:val="0"/>
        <w:adjustRightInd/>
        <w:snapToGrid/>
        <w:spacing w:line="400" w:lineRule="atLeast"/>
        <w:ind w:right="0" w:rightChars="0" w:firstLine="240" w:firstLineChars="100"/>
        <w:textAlignment w:val="auto"/>
        <w:rPr>
          <w:rFonts w:ascii="宋体" w:hAnsi="宋体" w:cs="仿宋_GB2312"/>
          <w:sz w:val="24"/>
        </w:rPr>
      </w:pPr>
      <w:r>
        <w:rPr>
          <w:rFonts w:hint="eastAsia" w:ascii="宋体" w:hAnsi="宋体" w:cs="仿宋_GB2312"/>
          <w:sz w:val="24"/>
        </w:rPr>
        <w:t>(1)提供技术服务和贰年质量保证承诺函，质保期</w:t>
      </w:r>
      <w:r>
        <w:rPr>
          <w:rFonts w:hint="eastAsia" w:ascii="宋体" w:hAnsi="宋体" w:cs="仿宋_GB2312"/>
          <w:sz w:val="24"/>
          <w:lang w:val="en-US" w:eastAsia="zh-Hans"/>
        </w:rPr>
        <w:t>一</w:t>
      </w:r>
      <w:r>
        <w:rPr>
          <w:rFonts w:hint="eastAsia" w:ascii="宋体" w:hAnsi="宋体" w:cs="仿宋_GB2312"/>
          <w:sz w:val="24"/>
        </w:rPr>
        <w:t>年，质保期从设备稳定运行验收合格后算起，质保期内整机备件48小时内更换，质保期内免费更换保修，设备要求送到</w:t>
      </w:r>
      <w:r>
        <w:rPr>
          <w:rFonts w:hint="eastAsia" w:ascii="宋体" w:hAnsi="宋体"/>
          <w:bCs/>
          <w:sz w:val="24"/>
        </w:rPr>
        <w:t>福建省龙岩市新罗区龙岩大道中26号龙岩广电中心大楼1</w:t>
      </w:r>
      <w:r>
        <w:rPr>
          <w:rFonts w:hint="default" w:ascii="宋体" w:hAnsi="宋体"/>
          <w:bCs/>
          <w:sz w:val="24"/>
        </w:rPr>
        <w:t>2</w:t>
      </w:r>
      <w:r>
        <w:rPr>
          <w:rFonts w:hint="eastAsia" w:ascii="宋体" w:hAnsi="宋体"/>
          <w:bCs/>
          <w:sz w:val="24"/>
        </w:rPr>
        <w:t>层</w:t>
      </w:r>
      <w:r>
        <w:rPr>
          <w:rFonts w:hint="eastAsia" w:ascii="宋体" w:hAnsi="宋体" w:cs="仿宋_GB2312"/>
          <w:sz w:val="24"/>
        </w:rPr>
        <w:t>；</w:t>
      </w:r>
    </w:p>
    <w:p>
      <w:pPr>
        <w:keepNext w:val="0"/>
        <w:keepLines w:val="0"/>
        <w:pageBreakBefore w:val="0"/>
        <w:kinsoku/>
        <w:wordWrap/>
        <w:overflowPunct/>
        <w:topLinePunct w:val="0"/>
        <w:autoSpaceDE/>
        <w:autoSpaceDN/>
        <w:bidi w:val="0"/>
        <w:adjustRightInd/>
        <w:snapToGrid/>
        <w:spacing w:line="400" w:lineRule="atLeast"/>
        <w:ind w:right="0" w:rightChars="0" w:firstLine="240" w:firstLineChars="100"/>
        <w:textAlignment w:val="auto"/>
        <w:rPr>
          <w:rFonts w:ascii="宋体" w:hAnsi="宋体" w:cs="仿宋_GB2312"/>
          <w:sz w:val="24"/>
        </w:rPr>
      </w:pPr>
      <w:r>
        <w:rPr>
          <w:rFonts w:hint="eastAsia" w:ascii="宋体" w:hAnsi="宋体" w:cs="仿宋_GB2312"/>
          <w:sz w:val="24"/>
        </w:rPr>
        <w:t>(2)付款方式：设备验收合格后支付9</w:t>
      </w:r>
      <w:r>
        <w:rPr>
          <w:rFonts w:hint="default" w:ascii="宋体" w:hAnsi="宋体" w:cs="仿宋_GB2312"/>
          <w:sz w:val="24"/>
        </w:rPr>
        <w:t>0</w:t>
      </w:r>
      <w:r>
        <w:rPr>
          <w:rFonts w:hint="eastAsia" w:ascii="宋体" w:hAnsi="宋体" w:cs="仿宋_GB2312"/>
          <w:sz w:val="24"/>
        </w:rPr>
        <w:t>%，预留</w:t>
      </w:r>
      <w:r>
        <w:rPr>
          <w:rFonts w:hint="default" w:ascii="宋体" w:hAnsi="宋体" w:cs="仿宋_GB2312"/>
          <w:sz w:val="24"/>
        </w:rPr>
        <w:t>10</w:t>
      </w:r>
      <w:r>
        <w:rPr>
          <w:rFonts w:hint="eastAsia" w:ascii="宋体" w:hAnsi="宋体" w:cs="仿宋_GB2312"/>
          <w:sz w:val="24"/>
        </w:rPr>
        <w:t>%作为质保金，质保期内正常履行质保服务的，质保期满一个月内支付质保金；</w:t>
      </w:r>
    </w:p>
    <w:p>
      <w:pPr>
        <w:keepNext w:val="0"/>
        <w:keepLines w:val="0"/>
        <w:pageBreakBefore w:val="0"/>
        <w:kinsoku/>
        <w:wordWrap/>
        <w:overflowPunct/>
        <w:topLinePunct w:val="0"/>
        <w:autoSpaceDE/>
        <w:autoSpaceDN/>
        <w:bidi w:val="0"/>
        <w:adjustRightInd/>
        <w:snapToGrid/>
        <w:spacing w:line="400" w:lineRule="atLeast"/>
        <w:ind w:right="0" w:rightChars="0" w:firstLine="240" w:firstLineChars="100"/>
        <w:textAlignment w:val="auto"/>
        <w:rPr>
          <w:rFonts w:ascii="宋体" w:hAnsi="宋体" w:cs="仿宋_GB2312"/>
          <w:sz w:val="24"/>
        </w:rPr>
      </w:pPr>
      <w:r>
        <w:rPr>
          <w:rFonts w:hint="eastAsia" w:ascii="宋体" w:hAnsi="宋体" w:cs="仿宋_GB2312"/>
          <w:sz w:val="24"/>
        </w:rPr>
        <w:t>(3)要求中标单位为一般纳税人并提供13%税点增值税专用发票；</w:t>
      </w:r>
    </w:p>
    <w:p>
      <w:pPr>
        <w:keepNext w:val="0"/>
        <w:keepLines w:val="0"/>
        <w:pageBreakBefore w:val="0"/>
        <w:kinsoku/>
        <w:wordWrap/>
        <w:overflowPunct/>
        <w:topLinePunct w:val="0"/>
        <w:autoSpaceDE/>
        <w:autoSpaceDN/>
        <w:bidi w:val="0"/>
        <w:adjustRightInd/>
        <w:snapToGrid/>
        <w:spacing w:line="400" w:lineRule="atLeast"/>
        <w:ind w:left="480" w:right="0" w:rightChars="0" w:hanging="480" w:hangingChars="200"/>
        <w:textAlignment w:val="auto"/>
        <w:rPr>
          <w:rFonts w:ascii="宋体" w:hAnsi="宋体"/>
          <w:bCs/>
          <w:sz w:val="24"/>
        </w:rPr>
      </w:pPr>
      <w:r>
        <w:rPr>
          <w:rFonts w:hint="eastAsia" w:ascii="宋体" w:hAnsi="宋体"/>
          <w:sz w:val="24"/>
        </w:rPr>
        <w:t xml:space="preserve">   </w:t>
      </w:r>
      <w:r>
        <w:rPr>
          <w:rFonts w:hint="eastAsia" w:ascii="宋体" w:hAnsi="宋体"/>
          <w:b w:val="0"/>
          <w:bCs w:val="0"/>
          <w:sz w:val="24"/>
        </w:rPr>
        <w:t xml:space="preserve"> 四、 </w:t>
      </w:r>
      <w:r>
        <w:rPr>
          <w:rFonts w:hint="eastAsia" w:ascii="宋体" w:hAnsi="宋体" w:cs="宋体"/>
          <w:b w:val="0"/>
          <w:bCs w:val="0"/>
          <w:sz w:val="24"/>
        </w:rPr>
        <w:t>详细比选报价文件索取方式：</w:t>
      </w:r>
      <w:r>
        <w:rPr>
          <w:b w:val="0"/>
          <w:bCs w:val="0"/>
        </w:rPr>
        <w:fldChar w:fldCharType="begin"/>
      </w:r>
      <w:r>
        <w:rPr>
          <w:b w:val="0"/>
          <w:bCs w:val="0"/>
        </w:rPr>
        <w:instrText xml:space="preserve"> HYPERLINK "http://qz.fjgdwl.com/upload/qzgd/year_2018/201806080448515975.zip" </w:instrText>
      </w:r>
      <w:r>
        <w:rPr>
          <w:b w:val="0"/>
          <w:bCs w:val="0"/>
        </w:rPr>
        <w:fldChar w:fldCharType="separate"/>
      </w:r>
      <w:r>
        <w:rPr>
          <w:rFonts w:hint="eastAsia" w:ascii="宋体" w:hAnsi="宋体" w:cs="宋体"/>
          <w:b w:val="0"/>
          <w:bCs w:val="0"/>
          <w:sz w:val="24"/>
        </w:rPr>
        <w:t>可上门</w:t>
      </w:r>
      <w:r>
        <w:rPr>
          <w:rFonts w:hint="eastAsia" w:ascii="宋体" w:hAnsi="宋体" w:cs="宋体"/>
          <w:b w:val="0"/>
          <w:bCs w:val="0"/>
          <w:sz w:val="24"/>
        </w:rPr>
        <w:fldChar w:fldCharType="end"/>
      </w:r>
      <w:r>
        <w:rPr>
          <w:rFonts w:hint="eastAsia" w:ascii="宋体" w:hAnsi="宋体" w:cs="宋体"/>
          <w:b w:val="0"/>
          <w:bCs w:val="0"/>
          <w:sz w:val="24"/>
        </w:rPr>
        <w:t>、来电索取或在网站附件中自行下载。五、</w:t>
      </w:r>
      <w:r>
        <w:rPr>
          <w:rFonts w:hint="eastAsia" w:ascii="宋体" w:hAnsi="宋体"/>
          <w:b w:val="0"/>
          <w:bCs w:val="0"/>
          <w:sz w:val="24"/>
        </w:rPr>
        <w:t>报价文件接收截止时间：2021年</w:t>
      </w:r>
      <w:r>
        <w:rPr>
          <w:rFonts w:hint="eastAsia" w:ascii="宋体" w:hAnsi="宋体"/>
          <w:b w:val="0"/>
          <w:bCs w:val="0"/>
          <w:sz w:val="24"/>
          <w:lang w:val="en-US" w:eastAsia="zh-CN"/>
        </w:rPr>
        <w:t xml:space="preserve">11 </w:t>
      </w:r>
      <w:r>
        <w:rPr>
          <w:rFonts w:hint="eastAsia" w:ascii="宋体" w:hAnsi="宋体"/>
          <w:b w:val="0"/>
          <w:bCs w:val="0"/>
          <w:sz w:val="24"/>
        </w:rPr>
        <w:t>月</w:t>
      </w:r>
      <w:r>
        <w:rPr>
          <w:rFonts w:hint="eastAsia" w:ascii="宋体" w:hAnsi="宋体"/>
          <w:b w:val="0"/>
          <w:bCs w:val="0"/>
          <w:sz w:val="24"/>
          <w:lang w:val="en-US" w:eastAsia="zh-CN"/>
        </w:rPr>
        <w:t>9</w:t>
      </w:r>
      <w:r>
        <w:rPr>
          <w:rFonts w:hint="eastAsia" w:ascii="宋体" w:hAnsi="宋体"/>
          <w:b w:val="0"/>
          <w:bCs w:val="0"/>
          <w:sz w:val="24"/>
        </w:rPr>
        <w:t>日上午9:</w:t>
      </w:r>
      <w:r>
        <w:rPr>
          <w:rFonts w:hint="eastAsia" w:ascii="宋体" w:hAnsi="宋体"/>
          <w:b w:val="0"/>
          <w:bCs w:val="0"/>
          <w:sz w:val="24"/>
          <w:lang w:val="en-US" w:eastAsia="zh-CN"/>
        </w:rPr>
        <w:t>0</w:t>
      </w:r>
      <w:r>
        <w:rPr>
          <w:rFonts w:hint="eastAsia" w:ascii="宋体" w:hAnsi="宋体"/>
          <w:b w:val="0"/>
          <w:bCs w:val="0"/>
          <w:sz w:val="24"/>
        </w:rPr>
        <w:t>0。</w:t>
      </w:r>
      <w:bookmarkStart w:id="0" w:name="_GoBack"/>
      <w:bookmarkEnd w:id="0"/>
    </w:p>
    <w:p>
      <w:pPr>
        <w:keepNext w:val="0"/>
        <w:keepLines w:val="0"/>
        <w:pageBreakBefore w:val="0"/>
        <w:kinsoku/>
        <w:wordWrap/>
        <w:overflowPunct/>
        <w:topLinePunct w:val="0"/>
        <w:autoSpaceDE/>
        <w:autoSpaceDN/>
        <w:bidi w:val="0"/>
        <w:adjustRightInd/>
        <w:snapToGrid/>
        <w:spacing w:line="400" w:lineRule="atLeast"/>
        <w:ind w:right="0" w:rightChars="0" w:firstLine="480" w:firstLineChars="200"/>
        <w:textAlignment w:val="auto"/>
        <w:rPr>
          <w:rFonts w:ascii="宋体" w:hAnsi="宋体"/>
          <w:bCs/>
          <w:sz w:val="24"/>
        </w:rPr>
      </w:pPr>
      <w:r>
        <w:rPr>
          <w:rFonts w:hint="eastAsia" w:ascii="宋体" w:hAnsi="宋体"/>
          <w:bCs/>
          <w:sz w:val="24"/>
        </w:rPr>
        <w:t>地点:福建省龙岩市新罗区龙岩大道中26号龙岩广电中心大楼12楼</w:t>
      </w:r>
    </w:p>
    <w:p>
      <w:pPr>
        <w:keepNext w:val="0"/>
        <w:keepLines w:val="0"/>
        <w:pageBreakBefore w:val="0"/>
        <w:tabs>
          <w:tab w:val="left" w:pos="2775"/>
        </w:tabs>
        <w:kinsoku/>
        <w:wordWrap/>
        <w:overflowPunct/>
        <w:topLinePunct w:val="0"/>
        <w:autoSpaceDE/>
        <w:autoSpaceDN/>
        <w:bidi w:val="0"/>
        <w:adjustRightInd/>
        <w:snapToGrid/>
        <w:spacing w:line="400" w:lineRule="atLeast"/>
        <w:ind w:right="0" w:rightChars="0" w:firstLine="480" w:firstLineChars="200"/>
        <w:textAlignment w:val="auto"/>
        <w:rPr>
          <w:rFonts w:ascii="宋体" w:hAnsi="宋体"/>
          <w:bCs/>
          <w:sz w:val="24"/>
        </w:rPr>
      </w:pPr>
      <w:r>
        <w:rPr>
          <w:rFonts w:hint="eastAsia" w:ascii="宋体" w:hAnsi="宋体"/>
          <w:bCs/>
          <w:sz w:val="24"/>
        </w:rPr>
        <w:t>联系人：苏先生</w:t>
      </w:r>
    </w:p>
    <w:p>
      <w:pPr>
        <w:keepNext w:val="0"/>
        <w:keepLines w:val="0"/>
        <w:pageBreakBefore w:val="0"/>
        <w:tabs>
          <w:tab w:val="left" w:pos="2775"/>
        </w:tabs>
        <w:kinsoku/>
        <w:wordWrap/>
        <w:overflowPunct/>
        <w:topLinePunct w:val="0"/>
        <w:autoSpaceDE/>
        <w:autoSpaceDN/>
        <w:bidi w:val="0"/>
        <w:adjustRightInd/>
        <w:snapToGrid/>
        <w:spacing w:line="400" w:lineRule="atLeast"/>
        <w:ind w:right="0" w:rightChars="0" w:firstLine="480" w:firstLineChars="200"/>
        <w:textAlignment w:val="auto"/>
        <w:rPr>
          <w:rFonts w:ascii="宋体" w:hAnsi="宋体"/>
          <w:bCs/>
          <w:sz w:val="24"/>
        </w:rPr>
      </w:pPr>
      <w:r>
        <w:rPr>
          <w:rFonts w:hint="eastAsia" w:ascii="宋体" w:hAnsi="宋体"/>
          <w:bCs/>
          <w:sz w:val="24"/>
        </w:rPr>
        <w:t xml:space="preserve">电  话：0597-3390090 </w:t>
      </w:r>
    </w:p>
    <w:p>
      <w:pPr>
        <w:spacing w:line="400" w:lineRule="exact"/>
        <w:rPr>
          <w:rFonts w:ascii="宋体" w:hAnsi="宋体"/>
          <w:sz w:val="24"/>
        </w:rPr>
      </w:pPr>
    </w:p>
    <w:p>
      <w:pPr>
        <w:keepNext w:val="0"/>
        <w:keepLines w:val="0"/>
        <w:pageBreakBefore w:val="0"/>
        <w:tabs>
          <w:tab w:val="left" w:pos="2775"/>
        </w:tabs>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bCs/>
          <w:sz w:val="28"/>
          <w:szCs w:val="28"/>
        </w:rPr>
      </w:pPr>
      <w:r>
        <w:rPr>
          <w:rFonts w:hint="eastAsia" w:ascii="宋体" w:hAnsi="宋体"/>
          <w:bCs/>
          <w:sz w:val="28"/>
          <w:szCs w:val="28"/>
        </w:rPr>
        <w:t xml:space="preserve">                福建广电网络集团龙岩分公司 </w:t>
      </w:r>
      <w:r>
        <w:rPr>
          <w:rFonts w:ascii="宋体" w:hAnsi="宋体"/>
          <w:bCs/>
          <w:sz w:val="28"/>
          <w:szCs w:val="28"/>
        </w:rPr>
        <w:t xml:space="preserve">  </w:t>
      </w:r>
      <w:r>
        <w:rPr>
          <w:rFonts w:hint="eastAsia" w:ascii="宋体" w:hAnsi="宋体"/>
          <w:bCs/>
          <w:sz w:val="28"/>
          <w:szCs w:val="28"/>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4"/>
        </w:rPr>
      </w:pPr>
      <w:r>
        <w:rPr>
          <w:rFonts w:hint="default" w:ascii="宋体" w:hAnsi="宋体"/>
          <w:bCs/>
          <w:sz w:val="28"/>
          <w:szCs w:val="28"/>
        </w:rPr>
        <w:t xml:space="preserve">                                   </w:t>
      </w:r>
      <w:r>
        <w:rPr>
          <w:rFonts w:hint="eastAsia" w:ascii="宋体" w:hAnsi="宋体"/>
          <w:bCs/>
          <w:sz w:val="28"/>
          <w:szCs w:val="28"/>
        </w:rPr>
        <w:t>2021年</w:t>
      </w:r>
      <w:r>
        <w:rPr>
          <w:rFonts w:hint="eastAsia" w:ascii="宋体" w:hAnsi="宋体"/>
          <w:bCs/>
          <w:sz w:val="28"/>
          <w:szCs w:val="28"/>
          <w:lang w:val="en-US" w:eastAsia="zh-CN"/>
        </w:rPr>
        <w:t>11</w:t>
      </w:r>
      <w:r>
        <w:rPr>
          <w:rFonts w:hint="eastAsia" w:ascii="宋体" w:hAnsi="宋体"/>
          <w:bCs/>
          <w:sz w:val="28"/>
          <w:szCs w:val="28"/>
        </w:rPr>
        <w:t xml:space="preserve"> 月</w:t>
      </w:r>
      <w:r>
        <w:rPr>
          <w:rFonts w:hint="eastAsia" w:ascii="宋体" w:hAnsi="宋体"/>
          <w:bCs/>
          <w:sz w:val="28"/>
          <w:szCs w:val="28"/>
          <w:lang w:val="en-US" w:eastAsia="zh-CN"/>
        </w:rPr>
        <w:t xml:space="preserve"> 3 </w:t>
      </w:r>
      <w:r>
        <w:rPr>
          <w:rFonts w:hint="eastAsia" w:ascii="宋体" w:hAnsi="宋体"/>
          <w:bCs/>
          <w:sz w:val="28"/>
          <w:szCs w:val="28"/>
        </w:rPr>
        <w:t>日</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宋体" w:hAnsi="宋体" w:cs="宋体"/>
          <w:kern w:val="0"/>
          <w:sz w:val="24"/>
        </w:rPr>
      </w:pPr>
    </w:p>
    <w:p>
      <w:pPr>
        <w:widowControl/>
        <w:jc w:val="left"/>
        <w:rPr>
          <w:rFonts w:hint="eastAsia" w:ascii="宋体" w:hAnsi="宋体"/>
          <w:sz w:val="24"/>
        </w:rPr>
      </w:pPr>
    </w:p>
    <w:p>
      <w:pPr>
        <w:spacing w:line="0" w:lineRule="atLeast"/>
        <w:jc w:val="center"/>
        <w:outlineLvl w:val="0"/>
        <w:rPr>
          <w:rFonts w:hint="eastAsia"/>
          <w:b/>
          <w:kern w:val="0"/>
          <w:sz w:val="72"/>
          <w:szCs w:val="20"/>
        </w:rPr>
      </w:pPr>
    </w:p>
    <w:p>
      <w:pPr>
        <w:spacing w:line="0" w:lineRule="atLeast"/>
        <w:jc w:val="center"/>
        <w:outlineLvl w:val="0"/>
        <w:rPr>
          <w:rFonts w:ascii="宋体" w:hAnsi="Courier New"/>
          <w:b/>
          <w:spacing w:val="16"/>
          <w:kern w:val="0"/>
          <w:sz w:val="72"/>
          <w:szCs w:val="20"/>
        </w:rPr>
      </w:pPr>
      <w:r>
        <w:rPr>
          <w:rFonts w:hint="eastAsia"/>
          <w:b/>
          <w:kern w:val="0"/>
          <w:sz w:val="72"/>
          <w:szCs w:val="20"/>
        </w:rPr>
        <w:t>比选文件</w:t>
      </w:r>
    </w:p>
    <w:p>
      <w:pPr>
        <w:spacing w:line="0" w:lineRule="atLeast"/>
        <w:jc w:val="center"/>
        <w:rPr>
          <w:rFonts w:ascii="楷体_GB2312" w:hAnsi="Courier New" w:eastAsia="楷体_GB2312"/>
          <w:kern w:val="0"/>
          <w:sz w:val="36"/>
          <w:szCs w:val="20"/>
        </w:rPr>
      </w:pPr>
    </w:p>
    <w:p>
      <w:pPr>
        <w:spacing w:line="0" w:lineRule="atLeast"/>
        <w:jc w:val="left"/>
        <w:rPr>
          <w:rFonts w:ascii="宋体" w:hAnsi="Courier New"/>
          <w:kern w:val="0"/>
          <w:sz w:val="28"/>
          <w:szCs w:val="20"/>
        </w:rPr>
      </w:pPr>
    </w:p>
    <w:p>
      <w:pPr>
        <w:spacing w:line="0" w:lineRule="atLeast"/>
        <w:jc w:val="left"/>
        <w:rPr>
          <w:rFonts w:ascii="宋体" w:hAnsi="Courier New"/>
          <w:kern w:val="0"/>
          <w:sz w:val="28"/>
          <w:szCs w:val="20"/>
        </w:rPr>
      </w:pPr>
    </w:p>
    <w:p>
      <w:pPr>
        <w:spacing w:line="560" w:lineRule="exact"/>
        <w:jc w:val="left"/>
        <w:rPr>
          <w:rFonts w:ascii="宋体" w:hAnsi="Courier New"/>
          <w:kern w:val="0"/>
          <w:sz w:val="28"/>
          <w:szCs w:val="20"/>
        </w:rPr>
      </w:pPr>
    </w:p>
    <w:p>
      <w:pPr>
        <w:spacing w:line="520" w:lineRule="exact"/>
        <w:ind w:firstLine="1506" w:firstLineChars="500"/>
        <w:rPr>
          <w:rFonts w:hAnsi="宋体"/>
          <w:b/>
          <w:spacing w:val="-8"/>
          <w:sz w:val="32"/>
          <w:szCs w:val="20"/>
          <w:u w:val="single"/>
        </w:rPr>
      </w:pPr>
      <w:r>
        <w:rPr>
          <w:rFonts w:hint="eastAsia" w:ascii="宋体" w:hAnsi="宋体"/>
          <w:b/>
          <w:bCs/>
          <w:kern w:val="0"/>
          <w:sz w:val="30"/>
          <w:szCs w:val="30"/>
        </w:rPr>
        <w:t>项目名称：融媒体直播设备采购</w:t>
      </w:r>
    </w:p>
    <w:p>
      <w:pPr>
        <w:spacing w:line="520" w:lineRule="exact"/>
        <w:ind w:firstLine="301" w:firstLineChars="100"/>
        <w:rPr>
          <w:rFonts w:ascii="宋体" w:hAnsi="宋体"/>
          <w:b/>
          <w:bCs/>
          <w:kern w:val="0"/>
          <w:sz w:val="30"/>
          <w:szCs w:val="30"/>
        </w:rPr>
      </w:pPr>
    </w:p>
    <w:p>
      <w:pPr>
        <w:spacing w:line="520" w:lineRule="exact"/>
        <w:ind w:firstLine="1506" w:firstLineChars="500"/>
        <w:rPr>
          <w:rFonts w:hint="eastAsia" w:ascii="宋体" w:hAnsi="宋体"/>
          <w:b/>
          <w:bCs/>
          <w:kern w:val="0"/>
          <w:sz w:val="30"/>
          <w:szCs w:val="30"/>
        </w:rPr>
      </w:pPr>
      <w:r>
        <w:rPr>
          <w:rFonts w:hint="eastAsia" w:ascii="宋体" w:hAnsi="宋体"/>
          <w:b/>
          <w:bCs/>
          <w:kern w:val="0"/>
          <w:sz w:val="30"/>
          <w:szCs w:val="30"/>
        </w:rPr>
        <w:t>比选编号：GDWLLY</w:t>
      </w:r>
      <w:r>
        <w:rPr>
          <w:rFonts w:hint="eastAsia" w:ascii="宋体" w:hAnsi="宋体"/>
          <w:b/>
          <w:bCs/>
          <w:kern w:val="0"/>
          <w:sz w:val="30"/>
          <w:szCs w:val="30"/>
          <w:lang w:val="en-US" w:eastAsia="zh-CN"/>
        </w:rPr>
        <w:t>20211103</w:t>
      </w:r>
    </w:p>
    <w:p>
      <w:pPr>
        <w:spacing w:line="520" w:lineRule="exact"/>
        <w:ind w:firstLine="2108" w:firstLineChars="700"/>
        <w:rPr>
          <w:rFonts w:ascii="宋体" w:hAnsi="宋体"/>
          <w:b/>
          <w:bCs/>
          <w:kern w:val="0"/>
          <w:sz w:val="30"/>
          <w:szCs w:val="30"/>
        </w:rPr>
      </w:pPr>
    </w:p>
    <w:p>
      <w:pPr>
        <w:spacing w:line="520" w:lineRule="exact"/>
        <w:jc w:val="center"/>
        <w:rPr>
          <w:rFonts w:ascii="宋体" w:hAnsi="宋体"/>
          <w:b/>
          <w:bCs/>
          <w:kern w:val="0"/>
          <w:sz w:val="30"/>
          <w:szCs w:val="30"/>
          <w:u w:val="single"/>
        </w:rPr>
      </w:pPr>
    </w:p>
    <w:p>
      <w:pPr>
        <w:spacing w:line="520" w:lineRule="exact"/>
        <w:jc w:val="center"/>
        <w:rPr>
          <w:rFonts w:ascii="宋体" w:hAnsi="宋体"/>
          <w:kern w:val="0"/>
          <w:sz w:val="30"/>
          <w:szCs w:val="30"/>
          <w:u w:val="single"/>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b/>
          <w:kern w:val="0"/>
          <w:sz w:val="28"/>
          <w:szCs w:val="20"/>
        </w:rPr>
      </w:pPr>
    </w:p>
    <w:p>
      <w:pPr>
        <w:spacing w:line="520" w:lineRule="exact"/>
        <w:jc w:val="center"/>
        <w:rPr>
          <w:rFonts w:ascii="宋体" w:hAnsi="Courier New" w:cs="仿宋_GB2312"/>
          <w:b/>
          <w:kern w:val="0"/>
          <w:sz w:val="32"/>
          <w:szCs w:val="32"/>
          <w:u w:val="single"/>
        </w:rPr>
      </w:pPr>
      <w:r>
        <w:rPr>
          <w:rFonts w:hint="eastAsia" w:ascii="宋体" w:hAnsi="Courier New" w:cs="仿宋_GB2312"/>
          <w:b/>
          <w:kern w:val="0"/>
          <w:sz w:val="32"/>
          <w:szCs w:val="32"/>
        </w:rPr>
        <w:t>采购人：福建广电网络集团股份有限公司龙岩分公司</w:t>
      </w:r>
    </w:p>
    <w:p>
      <w:pPr>
        <w:spacing w:line="520" w:lineRule="exact"/>
        <w:jc w:val="center"/>
        <w:outlineLvl w:val="0"/>
        <w:rPr>
          <w:rFonts w:ascii="宋体" w:hAnsi="宋体"/>
          <w:b/>
          <w:kern w:val="0"/>
          <w:sz w:val="30"/>
          <w:szCs w:val="30"/>
        </w:rPr>
      </w:pPr>
      <w:r>
        <w:rPr>
          <w:rFonts w:hint="eastAsia" w:ascii="宋体" w:hAnsi="宋体"/>
          <w:b/>
          <w:kern w:val="0"/>
          <w:sz w:val="30"/>
          <w:szCs w:val="30"/>
        </w:rPr>
        <w:t>二零二</w:t>
      </w:r>
      <w:r>
        <w:rPr>
          <w:rFonts w:hint="eastAsia" w:ascii="宋体" w:hAnsi="宋体"/>
          <w:b/>
          <w:kern w:val="0"/>
          <w:sz w:val="30"/>
          <w:szCs w:val="30"/>
          <w:lang w:val="en-US" w:eastAsia="zh-Hans"/>
        </w:rPr>
        <w:t>一</w:t>
      </w:r>
      <w:r>
        <w:rPr>
          <w:rFonts w:hint="eastAsia" w:ascii="宋体" w:hAnsi="宋体"/>
          <w:b/>
          <w:kern w:val="0"/>
          <w:sz w:val="30"/>
          <w:szCs w:val="30"/>
        </w:rPr>
        <w:t>年</w:t>
      </w:r>
      <w:r>
        <w:rPr>
          <w:rFonts w:hint="eastAsia" w:ascii="宋体" w:hAnsi="宋体"/>
          <w:b/>
          <w:kern w:val="0"/>
          <w:sz w:val="30"/>
          <w:szCs w:val="30"/>
          <w:lang w:val="en-US" w:eastAsia="zh-Hans"/>
        </w:rPr>
        <w:t>十</w:t>
      </w:r>
      <w:r>
        <w:rPr>
          <w:rFonts w:hint="eastAsia" w:ascii="宋体" w:hAnsi="宋体"/>
          <w:b/>
          <w:kern w:val="0"/>
          <w:sz w:val="30"/>
          <w:szCs w:val="30"/>
          <w:lang w:val="en-US" w:eastAsia="zh-CN"/>
        </w:rPr>
        <w:t>一</w:t>
      </w:r>
      <w:r>
        <w:rPr>
          <w:rFonts w:hint="eastAsia" w:ascii="宋体" w:hAnsi="宋体"/>
          <w:b/>
          <w:kern w:val="0"/>
          <w:sz w:val="30"/>
          <w:szCs w:val="30"/>
        </w:rPr>
        <w:t>月</w:t>
      </w:r>
    </w:p>
    <w:p>
      <w:pPr>
        <w:spacing w:line="560" w:lineRule="exact"/>
        <w:jc w:val="center"/>
        <w:outlineLvl w:val="0"/>
        <w:rPr>
          <w:rFonts w:ascii="宋体" w:hAnsi="宋体"/>
          <w:b/>
          <w:bCs/>
          <w:kern w:val="0"/>
          <w:sz w:val="32"/>
          <w:szCs w:val="20"/>
        </w:rPr>
      </w:pPr>
      <w:r>
        <w:rPr>
          <w:rFonts w:hint="eastAsia" w:ascii="宋体" w:hAnsi="Courier New"/>
          <w:b/>
          <w:kern w:val="0"/>
          <w:sz w:val="28"/>
          <w:szCs w:val="20"/>
        </w:rPr>
        <w:br w:type="page"/>
      </w:r>
      <w:r>
        <w:rPr>
          <w:rFonts w:hint="eastAsia" w:ascii="宋体" w:hAnsi="宋体"/>
          <w:b/>
          <w:bCs/>
          <w:kern w:val="0"/>
          <w:sz w:val="32"/>
          <w:szCs w:val="20"/>
        </w:rPr>
        <w:t>总   目   录</w:t>
      </w:r>
    </w:p>
    <w:p>
      <w:pPr>
        <w:snapToGrid w:val="0"/>
        <w:spacing w:line="440" w:lineRule="exact"/>
        <w:rPr>
          <w:rFonts w:ascii="宋体" w:hAnsi="宋体"/>
          <w:kern w:val="0"/>
          <w:sz w:val="28"/>
          <w:szCs w:val="20"/>
        </w:rPr>
      </w:pPr>
    </w:p>
    <w:p>
      <w:pPr>
        <w:snapToGrid w:val="0"/>
        <w:spacing w:line="360" w:lineRule="auto"/>
        <w:rPr>
          <w:rFonts w:ascii="宋体" w:hAnsi="宋体"/>
          <w:kern w:val="0"/>
          <w:sz w:val="24"/>
          <w:szCs w:val="20"/>
        </w:rPr>
      </w:pPr>
      <w:r>
        <w:rPr>
          <w:rFonts w:hint="eastAsia" w:ascii="宋体" w:hAnsi="宋体"/>
          <w:kern w:val="0"/>
          <w:sz w:val="24"/>
          <w:szCs w:val="20"/>
        </w:rPr>
        <w:t xml:space="preserve">第一部分    报价人须知 </w:t>
      </w:r>
    </w:p>
    <w:p>
      <w:pPr>
        <w:snapToGrid w:val="0"/>
        <w:spacing w:line="360" w:lineRule="auto"/>
        <w:rPr>
          <w:rFonts w:ascii="宋体" w:hAnsi="宋体"/>
          <w:kern w:val="0"/>
          <w:sz w:val="24"/>
          <w:szCs w:val="20"/>
        </w:rPr>
      </w:pPr>
      <w:r>
        <w:rPr>
          <w:rFonts w:hint="eastAsia" w:ascii="宋体" w:hAnsi="宋体"/>
          <w:kern w:val="0"/>
          <w:sz w:val="24"/>
          <w:szCs w:val="20"/>
        </w:rPr>
        <w:t>第二部分    比选内容及要求</w:t>
      </w:r>
    </w:p>
    <w:p>
      <w:pPr>
        <w:snapToGrid w:val="0"/>
        <w:spacing w:line="360" w:lineRule="auto"/>
        <w:rPr>
          <w:rFonts w:ascii="宋体" w:hAnsi="宋体"/>
          <w:kern w:val="0"/>
          <w:sz w:val="24"/>
          <w:szCs w:val="20"/>
        </w:rPr>
      </w:pPr>
      <w:r>
        <w:rPr>
          <w:rFonts w:hint="eastAsia" w:ascii="宋体" w:hAnsi="宋体"/>
          <w:kern w:val="0"/>
          <w:sz w:val="24"/>
          <w:szCs w:val="20"/>
        </w:rPr>
        <w:t>第三部分    合同格式及主要条款</w:t>
      </w:r>
    </w:p>
    <w:p>
      <w:pPr>
        <w:spacing w:line="360" w:lineRule="auto"/>
        <w:outlineLvl w:val="0"/>
        <w:rPr>
          <w:rFonts w:ascii="宋体" w:hAnsi="宋体"/>
          <w:kern w:val="0"/>
          <w:sz w:val="24"/>
          <w:szCs w:val="20"/>
        </w:rPr>
      </w:pPr>
      <w:r>
        <w:rPr>
          <w:rFonts w:hint="eastAsia" w:ascii="宋体" w:hAnsi="宋体"/>
          <w:kern w:val="0"/>
          <w:sz w:val="24"/>
          <w:szCs w:val="20"/>
        </w:rPr>
        <w:t>第四部分    附件---</w:t>
      </w:r>
      <w:r>
        <w:rPr>
          <w:rFonts w:hint="eastAsia" w:ascii="宋体" w:hAnsi="宋体"/>
          <w:sz w:val="24"/>
        </w:rPr>
        <w:t>报价文件格式</w:t>
      </w:r>
    </w:p>
    <w:p>
      <w:pPr>
        <w:spacing w:line="360" w:lineRule="auto"/>
      </w:pPr>
      <w:r>
        <w:rPr>
          <w:rFonts w:hint="eastAsia" w:ascii="宋体" w:hAnsi="宋体"/>
          <w:kern w:val="0"/>
          <w:sz w:val="24"/>
          <w:szCs w:val="20"/>
        </w:rPr>
        <w:t xml:space="preserve">  </w:t>
      </w:r>
    </w:p>
    <w:p>
      <w:pPr>
        <w:widowControl/>
        <w:spacing w:line="360" w:lineRule="auto"/>
        <w:jc w:val="left"/>
        <w:rPr>
          <w:szCs w:val="20"/>
        </w:rPr>
      </w:pPr>
      <w:r>
        <w:rPr>
          <w:szCs w:val="20"/>
        </w:rPr>
        <w:br w:type="page"/>
      </w:r>
    </w:p>
    <w:p>
      <w:pPr>
        <w:widowControl/>
        <w:spacing w:line="360" w:lineRule="auto"/>
        <w:jc w:val="left"/>
        <w:rPr>
          <w:rFonts w:ascii="宋体" w:hAnsi="宋体"/>
          <w:b/>
          <w:szCs w:val="20"/>
        </w:rPr>
      </w:pPr>
    </w:p>
    <w:p>
      <w:pPr>
        <w:jc w:val="center"/>
        <w:rPr>
          <w:b/>
          <w:bCs/>
          <w:sz w:val="36"/>
          <w:szCs w:val="20"/>
        </w:rPr>
      </w:pPr>
      <w:r>
        <w:rPr>
          <w:rFonts w:hint="eastAsia"/>
          <w:b/>
          <w:bCs/>
          <w:sz w:val="36"/>
          <w:szCs w:val="20"/>
        </w:rPr>
        <w:t>第一部分报价人须知</w:t>
      </w:r>
    </w:p>
    <w:p>
      <w:pPr>
        <w:spacing w:line="440" w:lineRule="exact"/>
        <w:jc w:val="center"/>
        <w:rPr>
          <w:rFonts w:ascii="宋体" w:hAnsi="宋体"/>
          <w:b/>
          <w:bCs/>
          <w:sz w:val="32"/>
          <w:szCs w:val="20"/>
        </w:rPr>
      </w:pPr>
      <w:r>
        <w:rPr>
          <w:rFonts w:hint="eastAsia" w:ascii="宋体" w:hAnsi="宋体"/>
          <w:b/>
          <w:bCs/>
          <w:sz w:val="32"/>
          <w:szCs w:val="20"/>
        </w:rPr>
        <w:t>报价人须知前附表</w:t>
      </w:r>
    </w:p>
    <w:p>
      <w:pPr>
        <w:spacing w:line="440" w:lineRule="exact"/>
        <w:rPr>
          <w:rFonts w:ascii="宋体" w:hAnsi="宋体"/>
          <w:sz w:val="24"/>
          <w:szCs w:val="20"/>
        </w:rPr>
      </w:pPr>
      <w:r>
        <w:rPr>
          <w:rFonts w:hint="eastAsia" w:ascii="宋体" w:hAnsi="宋体"/>
          <w:sz w:val="24"/>
          <w:szCs w:val="20"/>
        </w:rPr>
        <w:t>报价人须知前附表是对报价人须知的补充，二者如有矛盾，以前附表为准</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0"/>
              </w:rPr>
            </w:pPr>
            <w:r>
              <w:rPr>
                <w:rFonts w:hint="eastAsia" w:ascii="宋体" w:hAnsi="宋体"/>
                <w:b/>
                <w:sz w:val="24"/>
                <w:szCs w:val="20"/>
              </w:rPr>
              <w:t>项号</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
                <w:sz w:val="24"/>
                <w:szCs w:val="20"/>
              </w:rPr>
            </w:pPr>
            <w:r>
              <w:rPr>
                <w:rFonts w:hint="eastAsia" w:ascii="宋体" w:hAnsi="宋体"/>
                <w:b/>
                <w:sz w:val="24"/>
                <w:szCs w:val="2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1</w:t>
            </w:r>
          </w:p>
        </w:tc>
        <w:tc>
          <w:tcPr>
            <w:tcW w:w="8249" w:type="dxa"/>
            <w:tcBorders>
              <w:top w:val="single" w:color="auto" w:sz="4" w:space="0"/>
              <w:left w:val="single" w:color="auto" w:sz="4" w:space="0"/>
              <w:bottom w:val="single" w:color="auto" w:sz="4" w:space="0"/>
              <w:right w:val="single" w:color="auto" w:sz="4" w:space="0"/>
            </w:tcBorders>
            <w:vAlign w:val="center"/>
          </w:tcPr>
          <w:p>
            <w:pPr>
              <w:spacing w:line="360" w:lineRule="auto"/>
              <w:ind w:left="1200" w:hanging="1200" w:hangingChars="500"/>
              <w:rPr>
                <w:sz w:val="24"/>
              </w:rPr>
            </w:pPr>
            <w:r>
              <w:rPr>
                <w:rFonts w:hint="eastAsia"/>
                <w:sz w:val="24"/>
              </w:rPr>
              <w:t>项目名称：福建广电网络集团龙岩分公司采购融媒体直播设备采购项目</w:t>
            </w:r>
          </w:p>
          <w:p>
            <w:pPr>
              <w:pStyle w:val="3"/>
              <w:spacing w:line="360" w:lineRule="auto"/>
              <w:jc w:val="left"/>
              <w:rPr>
                <w:sz w:val="24"/>
              </w:rPr>
            </w:pPr>
            <w:r>
              <w:rPr>
                <w:rFonts w:hint="eastAsia" w:ascii="宋体" w:hAnsi="宋体" w:cs="宋体"/>
                <w:sz w:val="24"/>
                <w:szCs w:val="24"/>
              </w:rPr>
              <w:t>招标人名称：</w:t>
            </w:r>
            <w:r>
              <w:rPr>
                <w:rFonts w:hint="eastAsia" w:ascii="宋体" w:hAnsi="宋体" w:cs="宋体"/>
                <w:sz w:val="24"/>
                <w:szCs w:val="24"/>
                <w:u w:val="single"/>
              </w:rPr>
              <w:t>福建广电网络集团股份有限公司龙岩分公司</w:t>
            </w:r>
          </w:p>
          <w:p>
            <w:pPr>
              <w:spacing w:line="360" w:lineRule="auto"/>
              <w:rPr>
                <w:sz w:val="24"/>
              </w:rPr>
            </w:pPr>
            <w:r>
              <w:rPr>
                <w:rFonts w:hint="eastAsia"/>
                <w:sz w:val="24"/>
              </w:rPr>
              <w:t>买方名称：福建广电网络集团股份有限公司龙岩分公司</w:t>
            </w:r>
          </w:p>
          <w:p>
            <w:pPr>
              <w:spacing w:line="360" w:lineRule="auto"/>
              <w:rPr>
                <w:sz w:val="24"/>
              </w:rPr>
            </w:pPr>
            <w:r>
              <w:rPr>
                <w:rFonts w:hint="eastAsia"/>
                <w:sz w:val="24"/>
              </w:rPr>
              <w:t>项目内容：融媒体直播设备采购，具体内容详见比选文件</w:t>
            </w:r>
          </w:p>
          <w:p>
            <w:pPr>
              <w:pStyle w:val="3"/>
              <w:spacing w:line="360" w:lineRule="auto"/>
            </w:pPr>
            <w:r>
              <w:rPr>
                <w:rFonts w:hint="eastAsia" w:ascii="宋体" w:hAnsi="宋体" w:cs="宋体"/>
                <w:sz w:val="24"/>
              </w:rPr>
              <w:t>项目编号：</w:t>
            </w:r>
            <w:r>
              <w:rPr>
                <w:rFonts w:hint="eastAsia" w:ascii="宋体" w:hAnsi="宋体"/>
                <w:sz w:val="24"/>
              </w:rPr>
              <w:t>GDWLLY</w:t>
            </w:r>
            <w:r>
              <w:rPr>
                <w:rFonts w:hint="eastAsia" w:ascii="宋体" w:hAnsi="宋体"/>
                <w:sz w:val="24"/>
                <w:lang w:val="en-US" w:eastAsia="zh-CN"/>
              </w:rPr>
              <w:t>20211103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2</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bCs/>
                <w:sz w:val="24"/>
              </w:rPr>
            </w:pPr>
            <w:r>
              <w:rPr>
                <w:rFonts w:hint="eastAsia" w:ascii="宋体" w:hAnsi="宋体"/>
                <w:b/>
                <w:bCs/>
                <w:sz w:val="24"/>
              </w:rPr>
              <w:t>基本资格标准：</w:t>
            </w:r>
          </w:p>
          <w:p>
            <w:pPr>
              <w:spacing w:line="440" w:lineRule="exact"/>
              <w:ind w:firstLine="480" w:firstLineChars="200"/>
              <w:rPr>
                <w:rFonts w:ascii="宋体" w:hAnsi="宋体"/>
                <w:sz w:val="24"/>
              </w:rPr>
            </w:pPr>
            <w:r>
              <w:rPr>
                <w:rFonts w:hint="eastAsia" w:ascii="宋体" w:hAnsi="宋体"/>
                <w:sz w:val="24"/>
              </w:rPr>
              <w:t>（1）报价人应是具备独立法人资格，有能力提供比选文件所述货物及服务的</w:t>
            </w:r>
            <w:r>
              <w:rPr>
                <w:rFonts w:hint="eastAsia" w:ascii="宋体" w:hAnsi="宋体"/>
                <w:sz w:val="24"/>
                <w:lang w:eastAsia="zh-CN"/>
              </w:rPr>
              <w:t>资质</w:t>
            </w:r>
            <w:r>
              <w:rPr>
                <w:rFonts w:hint="eastAsia" w:ascii="宋体" w:hAnsi="宋体"/>
                <w:sz w:val="24"/>
              </w:rPr>
              <w:t>国内企业(报价人应在报价文件中提供三证合一的营业执照副本复印件,并加盖报价人单位公章)。</w:t>
            </w:r>
          </w:p>
          <w:p>
            <w:pPr>
              <w:spacing w:line="420" w:lineRule="exact"/>
              <w:ind w:firstLine="480" w:firstLineChars="200"/>
              <w:rPr>
                <w:rFonts w:ascii="宋体" w:hAnsi="宋体"/>
                <w:sz w:val="24"/>
              </w:rPr>
            </w:pPr>
            <w:r>
              <w:rPr>
                <w:rFonts w:hint="eastAsia" w:ascii="宋体" w:hAnsi="宋体"/>
                <w:sz w:val="24"/>
              </w:rPr>
              <w:t>（2）本项目不接受联合体报价。</w:t>
            </w:r>
          </w:p>
          <w:p>
            <w:pPr>
              <w:spacing w:line="440" w:lineRule="exact"/>
              <w:rPr>
                <w:rFonts w:ascii="宋体" w:hAnsi="宋体"/>
                <w:sz w:val="24"/>
              </w:rPr>
            </w:pPr>
            <w:r>
              <w:rPr>
                <w:rFonts w:hint="eastAsia" w:ascii="宋体" w:hAnsi="宋体"/>
                <w:sz w:val="24"/>
              </w:rPr>
              <w:t>注：以上资格要求报价人均须在报价文件中提供相应证明材料复印件并加盖报价人单位公章。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3</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报价有效期：报价截止期结束后</w:t>
            </w:r>
            <w:r>
              <w:rPr>
                <w:rFonts w:hint="eastAsia" w:ascii="宋体" w:hAnsi="宋体"/>
                <w:sz w:val="24"/>
                <w:u w:val="single"/>
              </w:rPr>
              <w:t>90</w:t>
            </w:r>
            <w:r>
              <w:rPr>
                <w:rFonts w:hint="eastAsia" w:ascii="宋体" w:hAnsi="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4</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u w:val="single"/>
              </w:rPr>
            </w:pPr>
            <w:r>
              <w:rPr>
                <w:rFonts w:hint="eastAsia" w:ascii="宋体" w:hAnsi="宋体"/>
                <w:sz w:val="24"/>
              </w:rPr>
              <w:t>报价文件递交（邮寄）至：福建广电网络集团股份有限公司龙岩分公司</w:t>
            </w:r>
          </w:p>
          <w:p>
            <w:pPr>
              <w:spacing w:line="420" w:lineRule="exact"/>
              <w:rPr>
                <w:rFonts w:ascii="宋体" w:hAnsi="宋体"/>
                <w:sz w:val="24"/>
              </w:rPr>
            </w:pPr>
            <w:r>
              <w:rPr>
                <w:rFonts w:hint="eastAsia" w:ascii="宋体" w:hAnsi="宋体"/>
                <w:sz w:val="24"/>
              </w:rPr>
              <w:t>地址：福建省龙岩市龙岩大道中26号广电大楼12层采购部</w:t>
            </w:r>
          </w:p>
          <w:p>
            <w:pPr>
              <w:spacing w:line="420" w:lineRule="exact"/>
              <w:rPr>
                <w:rFonts w:ascii="宋体" w:hAnsi="宋体"/>
                <w:sz w:val="24"/>
              </w:rPr>
            </w:pPr>
            <w:r>
              <w:rPr>
                <w:rFonts w:hint="eastAsia" w:ascii="宋体" w:hAnsi="宋体"/>
                <w:sz w:val="24"/>
              </w:rPr>
              <w:t>接收人：</w:t>
            </w:r>
            <w:r>
              <w:rPr>
                <w:rFonts w:ascii="宋体" w:hAnsi="宋体"/>
                <w:sz w:val="24"/>
              </w:rPr>
              <w:t xml:space="preserve"> </w:t>
            </w:r>
            <w:r>
              <w:rPr>
                <w:rFonts w:hint="eastAsia" w:ascii="宋体" w:hAnsi="宋体"/>
                <w:sz w:val="24"/>
              </w:rPr>
              <w:t>苏先生（联系电话：0597-3390090）</w:t>
            </w:r>
          </w:p>
          <w:p>
            <w:pPr>
              <w:spacing w:line="420" w:lineRule="exact"/>
              <w:rPr>
                <w:rFonts w:ascii="宋体" w:hAnsi="宋体"/>
                <w:sz w:val="24"/>
              </w:rPr>
            </w:pPr>
            <w:r>
              <w:rPr>
                <w:rFonts w:hint="eastAsia" w:ascii="宋体" w:hAnsi="宋体"/>
                <w:sz w:val="24"/>
              </w:rPr>
              <w:t>报价截止时间：</w:t>
            </w:r>
            <w:r>
              <w:rPr>
                <w:rFonts w:hint="eastAsia" w:ascii="宋体" w:hAnsi="宋体"/>
                <w:bCs/>
                <w:sz w:val="24"/>
              </w:rPr>
              <w:t>202</w:t>
            </w:r>
            <w:r>
              <w:rPr>
                <w:rFonts w:hint="default" w:ascii="宋体" w:hAnsi="宋体"/>
                <w:bCs/>
                <w:sz w:val="24"/>
              </w:rPr>
              <w:t>1</w:t>
            </w:r>
            <w:r>
              <w:rPr>
                <w:rFonts w:hint="eastAsia" w:ascii="宋体" w:hAnsi="宋体"/>
                <w:bCs/>
                <w:sz w:val="24"/>
              </w:rPr>
              <w:t>年</w:t>
            </w:r>
            <w:r>
              <w:rPr>
                <w:rFonts w:hint="default" w:ascii="宋体" w:hAnsi="宋体"/>
                <w:bCs/>
                <w:sz w:val="24"/>
              </w:rPr>
              <w:t>1</w:t>
            </w:r>
            <w:r>
              <w:rPr>
                <w:rFonts w:hint="eastAsia" w:ascii="宋体" w:hAnsi="宋体"/>
                <w:bCs/>
                <w:sz w:val="24"/>
                <w:lang w:val="en-US" w:eastAsia="zh-CN"/>
              </w:rPr>
              <w:t>1</w:t>
            </w:r>
            <w:r>
              <w:rPr>
                <w:rFonts w:hint="eastAsia" w:ascii="宋体" w:hAnsi="宋体"/>
                <w:bCs/>
                <w:sz w:val="24"/>
              </w:rPr>
              <w:t xml:space="preserve">月 </w:t>
            </w:r>
            <w:r>
              <w:rPr>
                <w:rFonts w:hint="eastAsia" w:ascii="宋体" w:hAnsi="宋体"/>
                <w:bCs/>
                <w:sz w:val="24"/>
                <w:lang w:val="en-US" w:eastAsia="zh-CN"/>
              </w:rPr>
              <w:t>9</w:t>
            </w:r>
            <w:r>
              <w:rPr>
                <w:rFonts w:ascii="宋体" w:hAnsi="宋体"/>
                <w:bCs/>
                <w:sz w:val="24"/>
              </w:rPr>
              <w:t xml:space="preserve"> </w:t>
            </w:r>
            <w:r>
              <w:rPr>
                <w:rFonts w:hint="eastAsia" w:ascii="宋体" w:hAnsi="宋体"/>
                <w:bCs/>
                <w:sz w:val="24"/>
              </w:rPr>
              <w:t>日上午9:</w:t>
            </w:r>
            <w:r>
              <w:rPr>
                <w:rFonts w:hint="eastAsia" w:ascii="宋体" w:hAnsi="宋体"/>
                <w:bCs/>
                <w:sz w:val="24"/>
                <w:lang w:val="en-US" w:eastAsia="zh-CN"/>
              </w:rPr>
              <w:t>00</w:t>
            </w:r>
            <w:r>
              <w:rPr>
                <w:rFonts w:hint="eastAsia" w:ascii="宋体" w:hAnsi="宋体"/>
                <w:sz w:val="24"/>
                <w:szCs w:val="20"/>
              </w:rPr>
              <w:t xml:space="preserve"> </w:t>
            </w:r>
            <w:r>
              <w:rPr>
                <w:rFonts w:hint="eastAsia" w:ascii="宋体" w:hAnsi="宋体"/>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5</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sz w:val="24"/>
              </w:rPr>
            </w:pPr>
            <w:r>
              <w:rPr>
                <w:rFonts w:hint="eastAsia" w:ascii="宋体" w:hAnsi="宋体"/>
                <w:b/>
                <w:sz w:val="24"/>
              </w:rPr>
              <w:t>评审标准和方法:</w:t>
            </w:r>
          </w:p>
          <w:p>
            <w:pPr>
              <w:spacing w:line="420" w:lineRule="exact"/>
              <w:ind w:firstLine="480" w:firstLineChars="200"/>
              <w:rPr>
                <w:rFonts w:ascii="宋体" w:hAnsi="宋体"/>
                <w:sz w:val="24"/>
              </w:rPr>
            </w:pPr>
            <w:r>
              <w:rPr>
                <w:rFonts w:hint="eastAsia" w:ascii="宋体" w:hAnsi="宋体" w:cs="宋体"/>
                <w:sz w:val="24"/>
              </w:rPr>
              <w:t>评审委员会对通过资格及实质响应性审查的各合格报价人，进行综合分析、比较，在全部满足比选文件实质性要求前提下，按含税报价总价从低到高的顺序进行排列，报价总价最低的报价人将被确定为相应合同包中选报价人候选人。若有相同的最低报价总价，则其中企业注册资金多的报价人将被排序在前；若报价总价和企业注册资金仍相同，则由评审委员会全员无记名投票表决，得票超多者将被排序在前多者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6</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Cs/>
                <w:kern w:val="0"/>
                <w:sz w:val="24"/>
              </w:rPr>
            </w:pPr>
            <w:r>
              <w:rPr>
                <w:rFonts w:hint="eastAsia" w:ascii="宋体" w:hAnsi="宋体" w:cs="宋体"/>
                <w:b/>
                <w:kern w:val="0"/>
                <w:sz w:val="24"/>
              </w:rPr>
              <w:t>项目咨询及其他</w:t>
            </w:r>
          </w:p>
          <w:p>
            <w:pPr>
              <w:spacing w:line="420" w:lineRule="exact"/>
              <w:ind w:firstLine="480" w:firstLineChars="200"/>
              <w:rPr>
                <w:rFonts w:ascii="宋体" w:hAnsi="宋体" w:cs="宋体"/>
                <w:bCs/>
                <w:kern w:val="0"/>
                <w:sz w:val="24"/>
              </w:rPr>
            </w:pPr>
            <w:r>
              <w:rPr>
                <w:rFonts w:hint="eastAsia" w:ascii="宋体" w:hAnsi="宋体" w:cs="宋体"/>
                <w:bCs/>
                <w:kern w:val="0"/>
                <w:sz w:val="24"/>
              </w:rPr>
              <w:t>报价人为了解更多的项目基础资料和背景，可以与本项目的采购联系人进行项目咨询和交流，</w:t>
            </w:r>
            <w:r>
              <w:rPr>
                <w:rFonts w:hint="eastAsia" w:ascii="宋体" w:hAnsi="宋体" w:cs="宋体"/>
                <w:sz w:val="24"/>
              </w:rPr>
              <w:t>避免在报价时因理解不清而影响今后项目的实施。</w:t>
            </w:r>
          </w:p>
          <w:p>
            <w:pPr>
              <w:spacing w:line="420" w:lineRule="exact"/>
              <w:ind w:firstLine="480" w:firstLineChars="200"/>
              <w:jc w:val="left"/>
              <w:rPr>
                <w:rFonts w:ascii="宋体" w:hAnsi="宋体" w:cs="宋体"/>
                <w:sz w:val="24"/>
                <w:szCs w:val="20"/>
              </w:rPr>
            </w:pPr>
            <w:r>
              <w:rPr>
                <w:rFonts w:hint="eastAsia" w:ascii="宋体" w:hAnsi="宋体" w:cs="宋体"/>
                <w:bCs/>
                <w:kern w:val="0"/>
                <w:sz w:val="24"/>
                <w:szCs w:val="20"/>
              </w:rPr>
              <w:t>采购联系人：</w:t>
            </w:r>
            <w:r>
              <w:rPr>
                <w:rFonts w:hint="eastAsia" w:ascii="宋体" w:hAnsi="宋体" w:cs="宋体"/>
                <w:bCs/>
                <w:kern w:val="0"/>
                <w:sz w:val="24"/>
                <w:szCs w:val="20"/>
                <w:lang w:eastAsia="zh-Hans"/>
              </w:rPr>
              <w:t>邱新强</w:t>
            </w:r>
            <w:r>
              <w:rPr>
                <w:rFonts w:hint="eastAsia" w:ascii="宋体" w:hAnsi="宋体" w:cs="宋体"/>
                <w:bCs/>
                <w:kern w:val="0"/>
                <w:sz w:val="24"/>
                <w:szCs w:val="20"/>
              </w:rPr>
              <w:t xml:space="preserve">    联系电话：</w:t>
            </w:r>
            <w:r>
              <w:rPr>
                <w:rFonts w:hint="default" w:ascii="宋体" w:hAnsi="宋体" w:cs="宋体"/>
                <w:bCs/>
                <w:kern w:val="0"/>
                <w:sz w:val="24"/>
                <w:szCs w:val="20"/>
              </w:rPr>
              <w:t>0597—</w:t>
            </w:r>
            <w:r>
              <w:rPr>
                <w:rFonts w:ascii="宋体" w:hAnsi="宋体" w:cs="宋体"/>
                <w:bCs/>
                <w:kern w:val="0"/>
                <w:sz w:val="24"/>
                <w:szCs w:val="20"/>
              </w:rPr>
              <w:t>3390128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7</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bCs/>
                <w:sz w:val="24"/>
              </w:rPr>
            </w:pPr>
            <w:r>
              <w:rPr>
                <w:rFonts w:hint="eastAsia" w:ascii="宋体" w:hAnsi="宋体"/>
                <w:b/>
                <w:bCs/>
                <w:sz w:val="24"/>
              </w:rPr>
              <w:t xml:space="preserve">其他重要须知：  </w:t>
            </w:r>
          </w:p>
          <w:p>
            <w:pPr>
              <w:spacing w:line="420" w:lineRule="exact"/>
              <w:ind w:firstLine="480" w:firstLineChars="200"/>
              <w:rPr>
                <w:rFonts w:ascii="宋体" w:hAnsi="宋体"/>
                <w:sz w:val="24"/>
              </w:rPr>
            </w:pPr>
            <w:r>
              <w:rPr>
                <w:rFonts w:hint="eastAsia" w:ascii="宋体" w:hAnsi="宋体"/>
                <w:sz w:val="24"/>
              </w:rPr>
              <w:t>(1)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hint="eastAsia"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w:t>
            </w:r>
            <w:r>
              <w:rPr>
                <w:rFonts w:hint="eastAsia" w:ascii="宋体" w:hAnsi="宋体"/>
                <w:sz w:val="24"/>
                <w:u w:val="single"/>
              </w:rPr>
              <w:t>买方有权视情况在中选报价人的应付款中进行扣款处罚或者不再支付中选报价人剩余的合同尾款）</w:t>
            </w:r>
            <w:r>
              <w:rPr>
                <w:rFonts w:hint="eastAsia" w:ascii="宋体" w:hAnsi="宋体"/>
                <w:sz w:val="24"/>
              </w:rPr>
              <w:t>。报价人若存在上述情况，买方还将对其进行不良合同履行记录登记处理，此后三年内该报价人将不能再参与福建广电网络集团股份有限公司龙岩分公司所有项目的报价。</w:t>
            </w:r>
          </w:p>
          <w:p>
            <w:pPr>
              <w:spacing w:line="420" w:lineRule="exact"/>
              <w:ind w:firstLine="480" w:firstLineChars="200"/>
              <w:rPr>
                <w:rFonts w:ascii="宋体" w:hAnsi="宋体"/>
                <w:sz w:val="24"/>
              </w:rPr>
            </w:pPr>
            <w:r>
              <w:rPr>
                <w:rFonts w:hint="eastAsia" w:ascii="宋体" w:hAnsi="宋体"/>
                <w:sz w:val="24"/>
              </w:rPr>
              <w:t>(3)近几年（201</w:t>
            </w:r>
            <w:r>
              <w:rPr>
                <w:rFonts w:hint="eastAsia" w:ascii="宋体" w:hAnsi="宋体"/>
                <w:sz w:val="24"/>
                <w:lang w:val="en-US" w:eastAsia="zh-CN"/>
              </w:rPr>
              <w:t>8</w:t>
            </w:r>
            <w:r>
              <w:rPr>
                <w:rFonts w:hint="eastAsia" w:ascii="宋体" w:hAnsi="宋体"/>
                <w:sz w:val="24"/>
              </w:rPr>
              <w:t>年1月1日起至本项目截标时间止）凡在福建广电网络集团股份有限公司</w:t>
            </w:r>
            <w:r>
              <w:rPr>
                <w:rFonts w:hint="eastAsia" w:ascii="宋体" w:hAnsi="宋体"/>
                <w:sz w:val="24"/>
                <w:u w:val="single"/>
              </w:rPr>
              <w:t>（含所属分公司）</w:t>
            </w:r>
            <w:r>
              <w:rPr>
                <w:rFonts w:hint="eastAsia" w:ascii="宋体" w:hAnsi="宋体"/>
                <w:sz w:val="24"/>
              </w:rPr>
              <w:t>有过不良合同履行记录的报价人或生产厂家提交的报价文件，经福建广电网络集团股份有限公司</w:t>
            </w:r>
            <w:r>
              <w:rPr>
                <w:rFonts w:hint="eastAsia" w:ascii="宋体" w:hAnsi="宋体"/>
                <w:sz w:val="24"/>
                <w:u w:val="single"/>
              </w:rPr>
              <w:t>（含所属分公司）</w:t>
            </w:r>
            <w:r>
              <w:rPr>
                <w:rFonts w:hint="eastAsia" w:ascii="宋体" w:hAnsi="宋体"/>
                <w:sz w:val="24"/>
              </w:rPr>
              <w:t>认定确有不良合同履行记录的，均将视为未实质性响应比选文件要求，其报价文件将被拒绝。</w:t>
            </w:r>
          </w:p>
          <w:p>
            <w:pPr>
              <w:spacing w:line="420" w:lineRule="exact"/>
              <w:ind w:firstLine="480" w:firstLineChars="200"/>
              <w:rPr>
                <w:rFonts w:ascii="宋体" w:hAnsi="宋体"/>
                <w:sz w:val="24"/>
              </w:rPr>
            </w:pPr>
            <w:r>
              <w:rPr>
                <w:rFonts w:hint="eastAsia" w:ascii="宋体" w:hAnsi="宋体"/>
                <w:sz w:val="24"/>
              </w:rPr>
              <w:t>(4)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行为或无实际履行合同的能力，买方将取消其中选报价人资格，给买方造成损失的，还必须进行赔偿并负相关责任。</w:t>
            </w:r>
          </w:p>
          <w:p>
            <w:pPr>
              <w:spacing w:line="420" w:lineRule="exact"/>
              <w:ind w:firstLine="482" w:firstLineChars="200"/>
              <w:rPr>
                <w:rFonts w:ascii="宋体" w:hAnsi="宋体"/>
                <w:b/>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hint="eastAsia" w:ascii="宋体" w:hAnsi="宋体"/>
                <w:sz w:val="24"/>
                <w:szCs w:val="20"/>
              </w:rPr>
              <w:t>8</w:t>
            </w:r>
          </w:p>
        </w:tc>
        <w:tc>
          <w:tcPr>
            <w:tcW w:w="824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0" w:firstLineChars="200"/>
              <w:rPr>
                <w:rFonts w:ascii="宋体" w:hAnsi="宋体"/>
                <w:b w:val="0"/>
                <w:bCs/>
                <w:color w:val="FF0000"/>
                <w:sz w:val="24"/>
                <w:szCs w:val="20"/>
              </w:rPr>
            </w:pPr>
            <w:r>
              <w:rPr>
                <w:rFonts w:hint="eastAsia" w:ascii="宋体" w:hAnsi="宋体"/>
                <w:b w:val="0"/>
                <w:bCs/>
                <w:sz w:val="24"/>
                <w:szCs w:val="20"/>
              </w:rPr>
              <w:t>本项目最高限价为：</w:t>
            </w:r>
            <w:r>
              <w:rPr>
                <w:rFonts w:ascii="宋体" w:hAnsi="宋体"/>
                <w:b w:val="0"/>
                <w:bCs/>
                <w:color w:val="auto"/>
                <w:sz w:val="24"/>
                <w:szCs w:val="20"/>
                <w:u w:val="single"/>
              </w:rPr>
              <w:t>21.9</w:t>
            </w:r>
            <w:r>
              <w:rPr>
                <w:rFonts w:hint="eastAsia" w:ascii="宋体" w:hAnsi="宋体"/>
                <w:b w:val="0"/>
                <w:bCs/>
                <w:color w:val="auto"/>
                <w:sz w:val="24"/>
                <w:szCs w:val="20"/>
                <w:u w:val="single"/>
              </w:rPr>
              <w:t xml:space="preserve">万元人民币（含税） </w:t>
            </w:r>
            <w:r>
              <w:rPr>
                <w:rFonts w:hint="eastAsia" w:ascii="宋体" w:hAnsi="宋体"/>
                <w:b w:val="0"/>
                <w:bCs/>
                <w:color w:val="auto"/>
                <w:sz w:val="24"/>
                <w:szCs w:val="20"/>
              </w:rPr>
              <w:t>。</w:t>
            </w:r>
          </w:p>
          <w:p>
            <w:pPr>
              <w:spacing w:line="420" w:lineRule="exact"/>
              <w:ind w:firstLine="480" w:firstLineChars="200"/>
              <w:rPr>
                <w:rFonts w:ascii="宋体" w:hAnsi="宋体"/>
                <w:sz w:val="24"/>
                <w:szCs w:val="20"/>
                <w:highlight w:val="yellow"/>
              </w:rPr>
            </w:pPr>
            <w:r>
              <w:rPr>
                <w:rFonts w:hint="eastAsia" w:hAnsi="宋体"/>
                <w:b w:val="0"/>
                <w:bCs/>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bl>
    <w:p>
      <w:pPr>
        <w:jc w:val="center"/>
        <w:rPr>
          <w:b/>
          <w:bCs/>
          <w:sz w:val="32"/>
          <w:szCs w:val="20"/>
        </w:rPr>
      </w:pPr>
      <w:r>
        <w:rPr>
          <w:b/>
          <w:bCs/>
          <w:sz w:val="32"/>
          <w:szCs w:val="20"/>
        </w:rPr>
        <w:br w:type="page"/>
      </w:r>
      <w:r>
        <w:rPr>
          <w:rFonts w:hint="eastAsia"/>
          <w:b/>
          <w:bCs/>
          <w:sz w:val="32"/>
          <w:szCs w:val="20"/>
        </w:rPr>
        <w:t>报价人须知</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A  说明</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 适用范围</w:t>
      </w:r>
    </w:p>
    <w:p>
      <w:pPr>
        <w:spacing w:line="440" w:lineRule="exact"/>
        <w:ind w:firstLine="480" w:firstLineChars="200"/>
        <w:rPr>
          <w:rFonts w:ascii="宋体" w:hAnsi="宋体"/>
          <w:sz w:val="24"/>
          <w:szCs w:val="20"/>
        </w:rPr>
      </w:pPr>
      <w:r>
        <w:rPr>
          <w:rFonts w:hint="eastAsia" w:ascii="宋体" w:hAnsi="宋体"/>
          <w:sz w:val="24"/>
          <w:szCs w:val="20"/>
        </w:rPr>
        <w:t>1.1本比选采购文件仅适用于比选邀请中所叙述项目的货物及服务采购。</w:t>
      </w:r>
    </w:p>
    <w:p>
      <w:pPr>
        <w:spacing w:line="440" w:lineRule="exact"/>
        <w:ind w:firstLine="480" w:firstLineChars="200"/>
        <w:rPr>
          <w:rFonts w:ascii="宋体" w:hAnsi="宋体"/>
          <w:sz w:val="24"/>
          <w:szCs w:val="20"/>
        </w:rPr>
      </w:pPr>
      <w:r>
        <w:rPr>
          <w:rFonts w:hint="eastAsia" w:ascii="宋体" w:hAnsi="宋体"/>
          <w:sz w:val="24"/>
          <w:szCs w:val="20"/>
        </w:rPr>
        <w:t>2. 定义</w:t>
      </w:r>
    </w:p>
    <w:p>
      <w:pPr>
        <w:spacing w:line="440" w:lineRule="exact"/>
        <w:ind w:firstLine="480" w:firstLineChars="200"/>
        <w:rPr>
          <w:rFonts w:ascii="宋体" w:hAnsi="宋体"/>
          <w:sz w:val="24"/>
          <w:szCs w:val="20"/>
        </w:rPr>
      </w:pPr>
      <w:r>
        <w:rPr>
          <w:rFonts w:hint="eastAsia" w:ascii="宋体" w:hAnsi="宋体"/>
          <w:sz w:val="24"/>
          <w:szCs w:val="20"/>
        </w:rPr>
        <w:t>2.1“报价人”系指本次提交报价文件的国内企业。</w:t>
      </w:r>
    </w:p>
    <w:p>
      <w:pPr>
        <w:spacing w:line="440" w:lineRule="exact"/>
        <w:rPr>
          <w:rFonts w:ascii="宋体" w:hAnsi="宋体"/>
          <w:sz w:val="24"/>
          <w:szCs w:val="20"/>
        </w:rPr>
      </w:pPr>
      <w:r>
        <w:rPr>
          <w:rFonts w:hint="eastAsia" w:ascii="宋体" w:hAnsi="宋体"/>
          <w:sz w:val="24"/>
          <w:szCs w:val="20"/>
        </w:rPr>
        <w:t xml:space="preserve">    2.2“中选报价人”系指本次比选采购中被授予合同的报价人。</w:t>
      </w:r>
    </w:p>
    <w:p>
      <w:pPr>
        <w:spacing w:line="440" w:lineRule="exact"/>
        <w:ind w:firstLine="480" w:firstLineChars="200"/>
        <w:rPr>
          <w:rFonts w:ascii="宋体" w:hAnsi="宋体"/>
          <w:sz w:val="24"/>
          <w:szCs w:val="20"/>
        </w:rPr>
      </w:pPr>
      <w:r>
        <w:rPr>
          <w:rFonts w:hint="eastAsia" w:ascii="宋体" w:hAnsi="宋体"/>
          <w:sz w:val="24"/>
          <w:szCs w:val="20"/>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szCs w:val="20"/>
        </w:rPr>
      </w:pPr>
      <w:r>
        <w:rPr>
          <w:rFonts w:hint="eastAsia" w:ascii="宋体" w:hAnsi="宋体"/>
          <w:sz w:val="24"/>
          <w:szCs w:val="20"/>
        </w:rPr>
        <w:t>2.4“服务”系指比选采购文件规定卖方须承担的施工、安装、调试、技术协助、校准、培训以及其他类似的义务。</w:t>
      </w:r>
    </w:p>
    <w:p>
      <w:pPr>
        <w:spacing w:line="440" w:lineRule="exact"/>
        <w:ind w:firstLine="480" w:firstLineChars="200"/>
        <w:rPr>
          <w:rFonts w:ascii="宋体" w:hAnsi="宋体"/>
          <w:sz w:val="24"/>
          <w:szCs w:val="20"/>
        </w:rPr>
      </w:pPr>
      <w:r>
        <w:rPr>
          <w:rFonts w:hint="eastAsia" w:ascii="宋体" w:hAnsi="宋体"/>
          <w:sz w:val="24"/>
          <w:szCs w:val="20"/>
        </w:rPr>
        <w:t>3. 合格的报价人</w:t>
      </w:r>
    </w:p>
    <w:p>
      <w:pPr>
        <w:spacing w:line="440" w:lineRule="exact"/>
        <w:ind w:firstLine="480" w:firstLineChars="200"/>
        <w:rPr>
          <w:rFonts w:ascii="宋体" w:hAnsi="宋体"/>
          <w:sz w:val="24"/>
          <w:szCs w:val="20"/>
        </w:rPr>
      </w:pPr>
      <w:r>
        <w:rPr>
          <w:rFonts w:hint="eastAsia" w:ascii="宋体" w:hAnsi="宋体"/>
          <w:sz w:val="24"/>
          <w:szCs w:val="20"/>
        </w:rPr>
        <w:t>3.1</w:t>
      </w:r>
      <w:r>
        <w:rPr>
          <w:rFonts w:hint="eastAsia" w:hAnsi="宋体"/>
          <w:sz w:val="24"/>
          <w:szCs w:val="20"/>
        </w:rPr>
        <w:t>报名了，已收到</w:t>
      </w:r>
      <w:r>
        <w:rPr>
          <w:rFonts w:hint="eastAsia" w:ascii="宋体" w:hAnsi="宋体"/>
          <w:sz w:val="24"/>
          <w:szCs w:val="20"/>
        </w:rPr>
        <w:t>比选采购文件并有能力提供本比选采购文件所述货物及服务的具有独立法人资格的国内企业。</w:t>
      </w:r>
    </w:p>
    <w:p>
      <w:pPr>
        <w:spacing w:line="440" w:lineRule="exact"/>
        <w:ind w:firstLine="480" w:firstLineChars="200"/>
        <w:rPr>
          <w:rFonts w:ascii="宋体" w:hAnsi="宋体"/>
          <w:sz w:val="24"/>
          <w:szCs w:val="20"/>
        </w:rPr>
      </w:pPr>
      <w:r>
        <w:rPr>
          <w:rFonts w:hint="eastAsia" w:ascii="宋体" w:hAnsi="宋体"/>
          <w:sz w:val="24"/>
          <w:szCs w:val="20"/>
        </w:rPr>
        <w:t>3.2 报价人生产、经销的报价货物或服务的资格必须得到有关行政主管部门的许可。</w:t>
      </w:r>
    </w:p>
    <w:p>
      <w:pPr>
        <w:spacing w:line="440" w:lineRule="exact"/>
        <w:ind w:firstLine="480" w:firstLineChars="200"/>
        <w:rPr>
          <w:rFonts w:ascii="宋体" w:hAnsi="宋体"/>
          <w:sz w:val="24"/>
          <w:szCs w:val="20"/>
        </w:rPr>
      </w:pPr>
      <w:r>
        <w:rPr>
          <w:rFonts w:hint="eastAsia" w:ascii="宋体" w:hAnsi="宋体"/>
          <w:sz w:val="24"/>
          <w:szCs w:val="20"/>
        </w:rPr>
        <w:t>4. 报价费用</w:t>
      </w:r>
    </w:p>
    <w:p>
      <w:pPr>
        <w:spacing w:line="440" w:lineRule="exact"/>
        <w:ind w:firstLine="480" w:firstLineChars="200"/>
        <w:rPr>
          <w:rFonts w:ascii="宋体" w:hAnsi="宋体"/>
          <w:sz w:val="24"/>
          <w:szCs w:val="20"/>
        </w:rPr>
      </w:pPr>
      <w:r>
        <w:rPr>
          <w:rFonts w:hint="eastAsia" w:ascii="宋体" w:hAnsi="宋体"/>
          <w:sz w:val="24"/>
          <w:szCs w:val="20"/>
        </w:rPr>
        <w:t>4.1 报价人应承担其准备与参加报价所涉及的一切费用。在任何情况下买方不承担任何费用。</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B  比选采购文件</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5. 比选采购文件的组成</w:t>
      </w:r>
    </w:p>
    <w:p>
      <w:pPr>
        <w:spacing w:line="440" w:lineRule="exact"/>
        <w:rPr>
          <w:rFonts w:ascii="宋体" w:hAnsi="宋体"/>
          <w:sz w:val="24"/>
          <w:szCs w:val="20"/>
        </w:rPr>
      </w:pPr>
      <w:r>
        <w:rPr>
          <w:rFonts w:hint="eastAsia" w:ascii="宋体" w:hAnsi="宋体"/>
          <w:sz w:val="24"/>
          <w:szCs w:val="20"/>
        </w:rPr>
        <w:t xml:space="preserve">    5.1比选采购文件用以阐明所需货物及服务、比选采购程序和合同主要条款。比选采购文件由下述部分组成：</w:t>
      </w:r>
    </w:p>
    <w:p>
      <w:pPr>
        <w:spacing w:line="440" w:lineRule="exact"/>
        <w:ind w:firstLine="480" w:firstLineChars="200"/>
        <w:rPr>
          <w:rFonts w:ascii="宋体" w:hAnsi="宋体"/>
          <w:sz w:val="24"/>
          <w:szCs w:val="20"/>
        </w:rPr>
      </w:pPr>
      <w:r>
        <w:rPr>
          <w:rFonts w:hint="eastAsia" w:ascii="宋体" w:hAnsi="宋体"/>
          <w:sz w:val="24"/>
          <w:szCs w:val="20"/>
        </w:rPr>
        <w:t>(1)报价人须知</w:t>
      </w:r>
    </w:p>
    <w:p>
      <w:pPr>
        <w:spacing w:line="440" w:lineRule="exact"/>
        <w:ind w:firstLine="480" w:firstLineChars="200"/>
        <w:rPr>
          <w:rFonts w:ascii="宋体" w:hAnsi="宋体"/>
          <w:sz w:val="24"/>
          <w:szCs w:val="20"/>
        </w:rPr>
      </w:pPr>
      <w:r>
        <w:rPr>
          <w:rFonts w:hint="eastAsia" w:ascii="宋体" w:hAnsi="宋体"/>
          <w:sz w:val="24"/>
          <w:szCs w:val="20"/>
        </w:rPr>
        <w:t>(2)比选内容及要求</w:t>
      </w:r>
    </w:p>
    <w:p>
      <w:pPr>
        <w:spacing w:line="440" w:lineRule="exact"/>
        <w:ind w:firstLine="480" w:firstLineChars="200"/>
        <w:rPr>
          <w:rFonts w:ascii="宋体" w:hAnsi="宋体"/>
          <w:sz w:val="24"/>
          <w:szCs w:val="20"/>
        </w:rPr>
      </w:pPr>
      <w:r>
        <w:rPr>
          <w:rFonts w:hint="eastAsia" w:ascii="宋体" w:hAnsi="宋体"/>
          <w:sz w:val="24"/>
          <w:szCs w:val="20"/>
        </w:rPr>
        <w:t>(3)附件－报价文件格式</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C  报价文件的编写</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6. 要求</w:t>
      </w:r>
    </w:p>
    <w:p>
      <w:pPr>
        <w:spacing w:line="440" w:lineRule="exact"/>
        <w:rPr>
          <w:rFonts w:ascii="宋体" w:hAnsi="宋体"/>
          <w:sz w:val="24"/>
          <w:szCs w:val="20"/>
        </w:rPr>
      </w:pPr>
      <w:r>
        <w:rPr>
          <w:rFonts w:hint="eastAsia" w:ascii="宋体" w:hAnsi="宋体"/>
          <w:sz w:val="24"/>
          <w:szCs w:val="20"/>
        </w:rPr>
        <w:t xml:space="preserve">    6.1报价人应仔细阅读比选文件的所有内容，按比选文件的要求提供报价文件，并保证所提供的全部资料的真实性，否则其报价可能被拒绝。</w:t>
      </w:r>
    </w:p>
    <w:p>
      <w:pPr>
        <w:spacing w:line="440" w:lineRule="exact"/>
        <w:ind w:firstLine="480" w:firstLineChars="200"/>
        <w:rPr>
          <w:rFonts w:ascii="宋体" w:hAnsi="宋体"/>
          <w:sz w:val="24"/>
          <w:szCs w:val="20"/>
        </w:rPr>
      </w:pPr>
      <w:r>
        <w:rPr>
          <w:rFonts w:hint="eastAsia" w:ascii="宋体" w:hAnsi="宋体"/>
          <w:sz w:val="24"/>
          <w:szCs w:val="20"/>
        </w:rPr>
        <w:t>7. 报价语言及报价要求</w:t>
      </w:r>
    </w:p>
    <w:p>
      <w:pPr>
        <w:spacing w:line="440" w:lineRule="exact"/>
        <w:rPr>
          <w:rFonts w:ascii="宋体" w:hAnsi="宋体"/>
          <w:sz w:val="24"/>
          <w:szCs w:val="20"/>
        </w:rPr>
      </w:pPr>
      <w:r>
        <w:rPr>
          <w:rFonts w:hint="eastAsia" w:ascii="宋体" w:hAnsi="宋体"/>
          <w:sz w:val="24"/>
          <w:szCs w:val="20"/>
        </w:rPr>
        <w:t xml:space="preserve">    7.1报价文件应用中文书写。</w:t>
      </w:r>
    </w:p>
    <w:p>
      <w:pPr>
        <w:spacing w:line="440" w:lineRule="exact"/>
        <w:rPr>
          <w:rFonts w:ascii="宋体" w:hAnsi="宋体"/>
          <w:sz w:val="24"/>
          <w:szCs w:val="20"/>
        </w:rPr>
      </w:pPr>
      <w:r>
        <w:rPr>
          <w:rFonts w:hint="eastAsia" w:ascii="宋体" w:hAnsi="宋体"/>
          <w:sz w:val="24"/>
          <w:szCs w:val="20"/>
        </w:rPr>
        <w:t xml:space="preserve">    7.2报价人应对比选内容一览表所列的合同包货物和服务进行完整报价，不得将一个合同包中的内容拆开部分报价。采购人不接受有任何可选择性的报价，每一种货物只能有一个报价，否则其报价文件将被拒绝。</w:t>
      </w:r>
    </w:p>
    <w:p>
      <w:pPr>
        <w:spacing w:line="440" w:lineRule="exact"/>
        <w:rPr>
          <w:rFonts w:ascii="宋体" w:hAnsi="宋体"/>
          <w:sz w:val="24"/>
          <w:szCs w:val="20"/>
        </w:rPr>
      </w:pPr>
      <w:r>
        <w:rPr>
          <w:rFonts w:hint="eastAsia" w:ascii="宋体" w:hAnsi="宋体"/>
          <w:sz w:val="24"/>
          <w:szCs w:val="20"/>
        </w:rPr>
        <w:t xml:space="preserve">    7.2.1除非另有规定，报价人应在满足技术规格与要求的基础上进行报价。应根据报价文件表格和规定按要求详细报价。</w:t>
      </w:r>
    </w:p>
    <w:p>
      <w:pPr>
        <w:spacing w:line="440" w:lineRule="exact"/>
        <w:rPr>
          <w:rFonts w:ascii="宋体" w:hAnsi="宋体"/>
          <w:sz w:val="24"/>
          <w:szCs w:val="20"/>
        </w:rPr>
      </w:pPr>
      <w:r>
        <w:rPr>
          <w:rFonts w:hint="eastAsia" w:ascii="宋体" w:hAnsi="宋体"/>
          <w:sz w:val="24"/>
          <w:szCs w:val="20"/>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szCs w:val="20"/>
        </w:rPr>
      </w:pPr>
      <w:r>
        <w:rPr>
          <w:rFonts w:hint="eastAsia" w:ascii="宋体" w:hAnsi="宋体"/>
          <w:sz w:val="24"/>
          <w:szCs w:val="20"/>
        </w:rPr>
        <w:t xml:space="preserve">    8. 报价文件的组成</w:t>
      </w:r>
    </w:p>
    <w:p>
      <w:pPr>
        <w:spacing w:line="440" w:lineRule="exact"/>
        <w:rPr>
          <w:rFonts w:ascii="宋体" w:hAnsi="宋体"/>
          <w:sz w:val="24"/>
          <w:szCs w:val="20"/>
        </w:rPr>
      </w:pPr>
      <w:r>
        <w:rPr>
          <w:rFonts w:hint="eastAsia" w:ascii="宋体" w:hAnsi="宋体"/>
          <w:sz w:val="24"/>
          <w:szCs w:val="20"/>
        </w:rPr>
        <w:t xml:space="preserve">    8.1报价文件应包括下列部分：</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40" w:lineRule="exact"/>
        <w:ind w:firstLine="480" w:firstLineChars="200"/>
        <w:rPr>
          <w:rFonts w:ascii="宋体" w:hAnsi="宋体"/>
          <w:sz w:val="24"/>
          <w:szCs w:val="20"/>
        </w:rPr>
      </w:pPr>
      <w:r>
        <w:rPr>
          <w:rFonts w:hint="eastAsia" w:ascii="宋体" w:hAnsi="宋体"/>
          <w:sz w:val="24"/>
          <w:szCs w:val="20"/>
        </w:rPr>
        <w:t>9. 报价有效期</w:t>
      </w:r>
    </w:p>
    <w:p>
      <w:pPr>
        <w:spacing w:line="440" w:lineRule="exact"/>
        <w:rPr>
          <w:rFonts w:ascii="宋体" w:hAnsi="宋体"/>
          <w:sz w:val="24"/>
          <w:szCs w:val="20"/>
        </w:rPr>
      </w:pPr>
      <w:r>
        <w:rPr>
          <w:rFonts w:hint="eastAsia" w:ascii="宋体" w:hAnsi="宋体"/>
          <w:sz w:val="24"/>
          <w:szCs w:val="20"/>
        </w:rPr>
        <w:t xml:space="preserve">    9.1报价文件从本须知前附表第4项所规定的报价截止期之后开始生效，在本须知前附表第3项所规定的日历日内保持有效。</w:t>
      </w:r>
    </w:p>
    <w:p>
      <w:pPr>
        <w:spacing w:line="440" w:lineRule="exact"/>
        <w:rPr>
          <w:rFonts w:ascii="宋体" w:hAnsi="宋体"/>
          <w:sz w:val="24"/>
          <w:szCs w:val="20"/>
        </w:rPr>
      </w:pP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D  报价文件的格式与递交</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10. 报价文件的格式</w:t>
      </w:r>
    </w:p>
    <w:p>
      <w:pPr>
        <w:spacing w:line="440" w:lineRule="exact"/>
        <w:rPr>
          <w:rFonts w:ascii="宋体" w:hAnsi="宋体"/>
          <w:sz w:val="24"/>
          <w:szCs w:val="20"/>
        </w:rPr>
      </w:pPr>
      <w:r>
        <w:rPr>
          <w:rFonts w:hint="eastAsia" w:ascii="宋体" w:hAnsi="宋体"/>
          <w:sz w:val="24"/>
          <w:szCs w:val="20"/>
        </w:rPr>
        <w:t xml:space="preserve">    10.1报价人须编制由本须知第8条规定文件组成的报价文件正本一份。</w:t>
      </w:r>
    </w:p>
    <w:p>
      <w:pPr>
        <w:spacing w:line="440" w:lineRule="exact"/>
        <w:rPr>
          <w:rFonts w:ascii="宋体" w:hAnsi="宋体"/>
          <w:sz w:val="24"/>
          <w:szCs w:val="20"/>
        </w:rPr>
      </w:pPr>
      <w:r>
        <w:rPr>
          <w:rFonts w:hint="eastAsia" w:ascii="宋体" w:hAnsi="宋体"/>
          <w:sz w:val="24"/>
          <w:szCs w:val="20"/>
        </w:rPr>
        <w:t xml:space="preserve">    10.2报价文件应由报价人授权代表签字并加盖公章。</w:t>
      </w:r>
    </w:p>
    <w:p>
      <w:pPr>
        <w:spacing w:line="440" w:lineRule="exact"/>
        <w:rPr>
          <w:rFonts w:ascii="宋体" w:hAnsi="宋体"/>
          <w:sz w:val="24"/>
          <w:szCs w:val="20"/>
        </w:rPr>
      </w:pPr>
      <w:r>
        <w:rPr>
          <w:rFonts w:hint="eastAsia" w:ascii="宋体" w:hAnsi="宋体"/>
          <w:sz w:val="24"/>
          <w:szCs w:val="20"/>
        </w:rPr>
        <w:t xml:space="preserve">    10.3报价使用货币为人民币。</w:t>
      </w:r>
    </w:p>
    <w:p>
      <w:pPr>
        <w:spacing w:line="440" w:lineRule="exact"/>
        <w:rPr>
          <w:rFonts w:ascii="宋体" w:hAnsi="宋体"/>
          <w:sz w:val="24"/>
          <w:szCs w:val="20"/>
        </w:rPr>
      </w:pPr>
      <w:r>
        <w:rPr>
          <w:rFonts w:hint="eastAsia" w:ascii="宋体" w:hAnsi="宋体"/>
          <w:sz w:val="24"/>
          <w:szCs w:val="20"/>
        </w:rPr>
        <w:t xml:space="preserve">    10..4报价人应提交证明其拟供服务符合比选文件要求的技术响应文件，该文件可以是文字资料、图纸和数据，并须提供服务主要技术性能的详细描述。</w:t>
      </w:r>
    </w:p>
    <w:p>
      <w:pPr>
        <w:spacing w:line="440" w:lineRule="exact"/>
        <w:rPr>
          <w:rFonts w:ascii="宋体" w:hAnsi="宋体"/>
          <w:sz w:val="24"/>
          <w:szCs w:val="20"/>
        </w:rPr>
      </w:pPr>
      <w:r>
        <w:rPr>
          <w:rFonts w:hint="eastAsia" w:ascii="宋体" w:hAnsi="宋体"/>
          <w:sz w:val="24"/>
          <w:szCs w:val="20"/>
        </w:rPr>
        <w:t xml:space="preserve">    10.5报价文件的正本均应使用不能擦去的墨料或墨水打印或书写，并由授权的签署人签署。</w:t>
      </w:r>
    </w:p>
    <w:p>
      <w:pPr>
        <w:spacing w:line="440" w:lineRule="exact"/>
        <w:ind w:firstLine="480" w:firstLineChars="200"/>
        <w:rPr>
          <w:rFonts w:ascii="宋体" w:hAnsi="宋体"/>
          <w:sz w:val="24"/>
          <w:szCs w:val="20"/>
        </w:rPr>
      </w:pPr>
      <w:r>
        <w:rPr>
          <w:rFonts w:hint="eastAsia" w:ascii="宋体" w:hAnsi="宋体"/>
          <w:sz w:val="24"/>
          <w:szCs w:val="20"/>
        </w:rPr>
        <w:t>10.6全套报价文件应无涂改和行间插字，除非这些改动是根据采购人的指示进行的，或者是为改正报价人造成的必须修改的错误而进行的。有改动时，修改处应由授权的报价文件签署人签署证明或加盖校正章。</w:t>
      </w:r>
    </w:p>
    <w:p>
      <w:pPr>
        <w:spacing w:line="440" w:lineRule="exact"/>
        <w:ind w:firstLine="480" w:firstLineChars="200"/>
        <w:rPr>
          <w:rFonts w:ascii="宋体" w:hAnsi="宋体"/>
          <w:sz w:val="24"/>
          <w:szCs w:val="20"/>
        </w:rPr>
      </w:pPr>
      <w:r>
        <w:rPr>
          <w:rFonts w:hint="eastAsia" w:ascii="宋体" w:hAnsi="宋体"/>
          <w:sz w:val="24"/>
          <w:szCs w:val="20"/>
        </w:rPr>
        <w:t>11. 报价文件的递交</w:t>
      </w:r>
    </w:p>
    <w:p>
      <w:pPr>
        <w:spacing w:line="440" w:lineRule="exact"/>
        <w:rPr>
          <w:rFonts w:ascii="宋体" w:hAnsi="宋体"/>
          <w:sz w:val="24"/>
          <w:szCs w:val="20"/>
        </w:rPr>
      </w:pPr>
      <w:r>
        <w:rPr>
          <w:rFonts w:hint="eastAsia" w:ascii="宋体" w:hAnsi="宋体"/>
          <w:sz w:val="24"/>
          <w:szCs w:val="20"/>
        </w:rPr>
        <w:t xml:space="preserve">    11.1报价文件应在比选邀请中规定的截止时间前密封送达，迟到的文件将被拒绝。</w:t>
      </w:r>
    </w:p>
    <w:p>
      <w:pPr>
        <w:spacing w:line="440" w:lineRule="exact"/>
        <w:rPr>
          <w:rFonts w:ascii="宋体" w:hAnsi="宋体"/>
          <w:sz w:val="24"/>
          <w:szCs w:val="20"/>
        </w:rPr>
      </w:pPr>
      <w:r>
        <w:rPr>
          <w:rFonts w:hint="eastAsia" w:ascii="宋体" w:hAnsi="宋体"/>
          <w:sz w:val="24"/>
          <w:szCs w:val="20"/>
        </w:rPr>
        <w:t xml:space="preserve">    11.2报价文件可以邮寄或派人送达，传真件不被接受。</w:t>
      </w:r>
    </w:p>
    <w:p>
      <w:pPr>
        <w:spacing w:line="440" w:lineRule="exact"/>
        <w:rPr>
          <w:rFonts w:ascii="宋体" w:hAnsi="宋体"/>
          <w:sz w:val="24"/>
          <w:szCs w:val="20"/>
        </w:rPr>
      </w:pPr>
      <w:r>
        <w:rPr>
          <w:rFonts w:hint="eastAsia" w:ascii="宋体" w:hAnsi="宋体"/>
          <w:sz w:val="24"/>
          <w:szCs w:val="20"/>
        </w:rPr>
        <w:t xml:space="preserve">    11.3报价人提交的文件将给予保密，但不退回。</w:t>
      </w:r>
    </w:p>
    <w:p>
      <w:pPr>
        <w:spacing w:line="440" w:lineRule="exact"/>
        <w:rPr>
          <w:rFonts w:ascii="宋体" w:hAnsi="宋体"/>
          <w:sz w:val="24"/>
          <w:szCs w:val="20"/>
        </w:rPr>
      </w:pPr>
    </w:p>
    <w:p>
      <w:pPr>
        <w:spacing w:line="440" w:lineRule="exact"/>
        <w:jc w:val="center"/>
        <w:rPr>
          <w:rFonts w:ascii="宋体" w:hAnsi="宋体"/>
          <w:b/>
          <w:bCs/>
          <w:sz w:val="24"/>
          <w:szCs w:val="20"/>
        </w:rPr>
      </w:pPr>
      <w:r>
        <w:rPr>
          <w:rFonts w:hint="eastAsia" w:ascii="宋体" w:hAnsi="宋体"/>
          <w:b/>
          <w:bCs/>
          <w:sz w:val="24"/>
          <w:szCs w:val="20"/>
        </w:rPr>
        <w:t>E  报价文件的评估和比较</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12．评议时间</w:t>
      </w:r>
    </w:p>
    <w:p>
      <w:pPr>
        <w:spacing w:line="440" w:lineRule="exact"/>
        <w:rPr>
          <w:rFonts w:ascii="宋体" w:hAnsi="宋体"/>
          <w:sz w:val="24"/>
          <w:szCs w:val="20"/>
        </w:rPr>
      </w:pPr>
      <w:r>
        <w:rPr>
          <w:rFonts w:hint="eastAsia" w:ascii="宋体" w:hAnsi="宋体"/>
          <w:sz w:val="24"/>
          <w:szCs w:val="20"/>
        </w:rPr>
        <w:t xml:space="preserve">    12.1采购人将在报价文件送达后的适当时间里组织评审委员会对报价文件进行评议。</w:t>
      </w:r>
    </w:p>
    <w:p>
      <w:pPr>
        <w:spacing w:line="440" w:lineRule="exact"/>
        <w:ind w:firstLine="480" w:firstLineChars="200"/>
        <w:rPr>
          <w:rFonts w:ascii="宋体" w:hAnsi="宋体"/>
          <w:sz w:val="24"/>
          <w:szCs w:val="20"/>
        </w:rPr>
      </w:pPr>
      <w:r>
        <w:rPr>
          <w:rFonts w:hint="eastAsia" w:ascii="宋体" w:hAnsi="宋体"/>
          <w:sz w:val="24"/>
          <w:szCs w:val="20"/>
        </w:rPr>
        <w:t>13．评审委员会</w:t>
      </w:r>
    </w:p>
    <w:p>
      <w:pPr>
        <w:spacing w:line="440" w:lineRule="exact"/>
        <w:rPr>
          <w:rFonts w:ascii="宋体" w:hAnsi="宋体"/>
          <w:sz w:val="24"/>
          <w:szCs w:val="20"/>
        </w:rPr>
      </w:pPr>
      <w:r>
        <w:rPr>
          <w:rFonts w:hint="eastAsia" w:ascii="宋体" w:hAnsi="宋体"/>
          <w:sz w:val="24"/>
          <w:szCs w:val="20"/>
        </w:rPr>
        <w:t xml:space="preserve">    13.1采购人将根据货物的特点组建评审委员会，评审委员会将对报价文件进行审查、质疑、评估和比较，并做出授予合同的建议。</w:t>
      </w:r>
    </w:p>
    <w:p>
      <w:pPr>
        <w:spacing w:line="440" w:lineRule="exact"/>
        <w:ind w:firstLine="480" w:firstLineChars="200"/>
        <w:rPr>
          <w:rFonts w:ascii="宋体" w:hAnsi="宋体"/>
          <w:sz w:val="24"/>
          <w:szCs w:val="20"/>
        </w:rPr>
      </w:pPr>
      <w:r>
        <w:rPr>
          <w:rFonts w:hint="eastAsia" w:ascii="宋体" w:hAnsi="宋体"/>
          <w:sz w:val="24"/>
          <w:szCs w:val="20"/>
        </w:rPr>
        <w:t>14. 对报价文件的审查和响应性的确定</w:t>
      </w:r>
    </w:p>
    <w:p>
      <w:pPr>
        <w:spacing w:line="440" w:lineRule="exact"/>
        <w:rPr>
          <w:rFonts w:ascii="宋体" w:hAnsi="宋体"/>
          <w:sz w:val="24"/>
          <w:szCs w:val="20"/>
        </w:rPr>
      </w:pPr>
      <w:r>
        <w:rPr>
          <w:rFonts w:hint="eastAsia" w:ascii="宋体" w:hAnsi="宋体"/>
          <w:sz w:val="24"/>
          <w:szCs w:val="20"/>
        </w:rPr>
        <w:t xml:space="preserve">    14.1 在对报价文件详细评估之前，评审委员会将依据报价人提交的资格证明文件，审查其法人资格、营业范围、技术和生产能力等。如果报价人无资格履行合同，其报价将被拒绝。</w:t>
      </w:r>
    </w:p>
    <w:p>
      <w:pPr>
        <w:spacing w:line="440" w:lineRule="exact"/>
        <w:rPr>
          <w:rFonts w:ascii="宋体" w:hAnsi="宋体"/>
          <w:sz w:val="24"/>
          <w:szCs w:val="20"/>
        </w:rPr>
      </w:pPr>
      <w:r>
        <w:rPr>
          <w:rFonts w:hint="eastAsia" w:ascii="宋体" w:hAnsi="宋体"/>
          <w:sz w:val="24"/>
          <w:szCs w:val="20"/>
        </w:rPr>
        <w:t xml:space="preserve">    14.2 评审委员会还将确定每一报价是否对比选文件的要求作出实质性响应，对没有实质性响应的报价文件将不进行评估。</w:t>
      </w:r>
    </w:p>
    <w:p>
      <w:pPr>
        <w:spacing w:line="440" w:lineRule="exact"/>
        <w:ind w:firstLine="480" w:firstLineChars="200"/>
        <w:rPr>
          <w:rFonts w:ascii="宋体" w:hAnsi="宋体"/>
          <w:sz w:val="24"/>
          <w:szCs w:val="20"/>
        </w:rPr>
      </w:pPr>
      <w:r>
        <w:rPr>
          <w:rFonts w:hint="eastAsia" w:ascii="宋体" w:hAnsi="宋体"/>
          <w:sz w:val="24"/>
          <w:szCs w:val="20"/>
        </w:rPr>
        <w:t>15．评估原则及方法</w:t>
      </w:r>
    </w:p>
    <w:p>
      <w:pPr>
        <w:spacing w:line="440" w:lineRule="exact"/>
        <w:rPr>
          <w:rFonts w:ascii="宋体" w:hAnsi="宋体"/>
          <w:sz w:val="24"/>
          <w:szCs w:val="20"/>
        </w:rPr>
      </w:pPr>
      <w:r>
        <w:rPr>
          <w:rFonts w:hint="eastAsia" w:ascii="宋体" w:hAnsi="宋体"/>
          <w:sz w:val="24"/>
          <w:szCs w:val="20"/>
        </w:rPr>
        <w:t xml:space="preserve">    15.1对所有报价人的评估，都采用相同的程序和标准。</w:t>
      </w:r>
    </w:p>
    <w:p>
      <w:pPr>
        <w:spacing w:line="440" w:lineRule="exact"/>
        <w:rPr>
          <w:rFonts w:ascii="宋体" w:hAnsi="宋体"/>
          <w:sz w:val="24"/>
          <w:szCs w:val="20"/>
        </w:rPr>
      </w:pPr>
      <w:r>
        <w:rPr>
          <w:rFonts w:hint="eastAsia" w:ascii="宋体" w:hAnsi="宋体"/>
          <w:sz w:val="24"/>
          <w:szCs w:val="20"/>
        </w:rPr>
        <w:t xml:space="preserve">    15.2评议过程将严格按照比选文件的要求和条件进行。</w:t>
      </w:r>
    </w:p>
    <w:p>
      <w:pPr>
        <w:spacing w:line="440" w:lineRule="exact"/>
        <w:rPr>
          <w:rFonts w:ascii="宋体" w:hAnsi="宋体"/>
          <w:sz w:val="24"/>
          <w:szCs w:val="20"/>
        </w:rPr>
      </w:pPr>
      <w:r>
        <w:rPr>
          <w:rFonts w:hint="eastAsia" w:ascii="宋体" w:hAnsi="宋体"/>
          <w:sz w:val="24"/>
          <w:szCs w:val="20"/>
        </w:rPr>
        <w:t xml:space="preserve">    15.3评审委员会将经综合分析、比较，根据按报价人须知前附表第5项所述的标准推荐中选候选人。</w:t>
      </w:r>
    </w:p>
    <w:p>
      <w:pPr>
        <w:spacing w:line="440" w:lineRule="exact"/>
        <w:jc w:val="center"/>
        <w:rPr>
          <w:rFonts w:ascii="宋体" w:hAnsi="宋体"/>
          <w:b/>
          <w:bCs/>
          <w:sz w:val="24"/>
          <w:szCs w:val="20"/>
        </w:rPr>
      </w:pPr>
    </w:p>
    <w:p>
      <w:pPr>
        <w:spacing w:line="440" w:lineRule="exact"/>
        <w:jc w:val="center"/>
        <w:rPr>
          <w:rFonts w:ascii="宋体" w:hAnsi="宋体"/>
          <w:b/>
          <w:bCs/>
          <w:sz w:val="24"/>
          <w:szCs w:val="20"/>
        </w:rPr>
      </w:pPr>
      <w:r>
        <w:rPr>
          <w:rFonts w:hint="eastAsia" w:ascii="宋体" w:hAnsi="宋体"/>
          <w:b/>
          <w:bCs/>
          <w:sz w:val="24"/>
          <w:szCs w:val="20"/>
        </w:rPr>
        <w:t>F  授予合同</w:t>
      </w:r>
    </w:p>
    <w:p>
      <w:pPr>
        <w:spacing w:line="440" w:lineRule="exact"/>
        <w:rPr>
          <w:rFonts w:ascii="宋体" w:hAnsi="宋体"/>
          <w:sz w:val="24"/>
          <w:szCs w:val="20"/>
        </w:rPr>
      </w:pPr>
    </w:p>
    <w:p>
      <w:pPr>
        <w:spacing w:line="440" w:lineRule="exact"/>
        <w:ind w:firstLine="480" w:firstLineChars="200"/>
        <w:rPr>
          <w:rFonts w:ascii="宋体" w:hAnsi="宋体"/>
          <w:sz w:val="24"/>
          <w:szCs w:val="20"/>
        </w:rPr>
      </w:pPr>
      <w:r>
        <w:rPr>
          <w:rFonts w:hint="eastAsia" w:ascii="宋体" w:hAnsi="宋体"/>
          <w:sz w:val="24"/>
          <w:szCs w:val="20"/>
        </w:rPr>
        <w:t>16. 授予合同的准则</w:t>
      </w:r>
    </w:p>
    <w:p>
      <w:pPr>
        <w:spacing w:line="440" w:lineRule="exact"/>
        <w:rPr>
          <w:rFonts w:ascii="宋体" w:hAnsi="宋体"/>
          <w:sz w:val="24"/>
          <w:szCs w:val="20"/>
        </w:rPr>
      </w:pPr>
      <w:r>
        <w:rPr>
          <w:rFonts w:hint="eastAsia" w:ascii="宋体" w:hAnsi="宋体"/>
          <w:sz w:val="24"/>
          <w:szCs w:val="20"/>
        </w:rPr>
        <w:t xml:space="preserve">    16.1 合同将授予其报价文件符合比选文件要求，并被推荐为中选候选人的报价人。</w:t>
      </w:r>
    </w:p>
    <w:p>
      <w:pPr>
        <w:spacing w:line="440" w:lineRule="exact"/>
        <w:rPr>
          <w:rFonts w:ascii="宋体" w:hAnsi="宋体"/>
          <w:sz w:val="24"/>
          <w:szCs w:val="20"/>
        </w:rPr>
      </w:pPr>
      <w:r>
        <w:rPr>
          <w:rFonts w:hint="eastAsia" w:ascii="宋体" w:hAnsi="宋体"/>
          <w:sz w:val="24"/>
          <w:szCs w:val="20"/>
        </w:rPr>
        <w:t xml:space="preserve">    16.2 最低报价不是被授予合同的保证。</w:t>
      </w:r>
    </w:p>
    <w:p>
      <w:pPr>
        <w:spacing w:line="440" w:lineRule="exact"/>
        <w:ind w:firstLine="480" w:firstLineChars="200"/>
        <w:rPr>
          <w:rFonts w:ascii="宋体" w:hAnsi="宋体"/>
          <w:sz w:val="24"/>
          <w:szCs w:val="20"/>
        </w:rPr>
      </w:pPr>
      <w:r>
        <w:rPr>
          <w:rFonts w:hint="eastAsia" w:ascii="宋体" w:hAnsi="宋体"/>
          <w:sz w:val="24"/>
          <w:szCs w:val="20"/>
        </w:rPr>
        <w:t>16.3 买方在授予合同时有权对比选货物数量和服务予以增加或减少。</w:t>
      </w:r>
    </w:p>
    <w:p>
      <w:pPr>
        <w:spacing w:line="440" w:lineRule="exact"/>
        <w:ind w:firstLine="480" w:firstLineChars="200"/>
        <w:rPr>
          <w:rFonts w:ascii="宋体" w:hAnsi="宋体"/>
          <w:sz w:val="24"/>
          <w:szCs w:val="20"/>
        </w:rPr>
      </w:pPr>
      <w:r>
        <w:rPr>
          <w:rFonts w:hint="eastAsia" w:ascii="宋体" w:hAnsi="宋体"/>
          <w:sz w:val="24"/>
          <w:szCs w:val="20"/>
        </w:rPr>
        <w:t>17. 结果通知</w:t>
      </w:r>
    </w:p>
    <w:p>
      <w:pPr>
        <w:spacing w:line="440" w:lineRule="exact"/>
        <w:rPr>
          <w:rFonts w:ascii="宋体" w:hAnsi="宋体"/>
          <w:sz w:val="24"/>
          <w:szCs w:val="20"/>
        </w:rPr>
      </w:pPr>
      <w:r>
        <w:rPr>
          <w:rFonts w:hint="eastAsia" w:ascii="宋体" w:hAnsi="宋体"/>
          <w:sz w:val="24"/>
          <w:szCs w:val="20"/>
        </w:rPr>
        <w:t xml:space="preserve">    采购人将根据评审结果，向报价被接受的中选报价人发出通知。</w:t>
      </w:r>
    </w:p>
    <w:p>
      <w:pPr>
        <w:spacing w:line="440" w:lineRule="exact"/>
        <w:ind w:firstLine="480" w:firstLineChars="200"/>
        <w:rPr>
          <w:rFonts w:ascii="宋体" w:hAnsi="宋体"/>
          <w:sz w:val="24"/>
          <w:szCs w:val="20"/>
        </w:rPr>
      </w:pPr>
      <w:r>
        <w:rPr>
          <w:rFonts w:hint="eastAsia" w:ascii="宋体" w:hAnsi="宋体"/>
          <w:sz w:val="24"/>
          <w:szCs w:val="20"/>
        </w:rPr>
        <w:t>18．签订合同</w:t>
      </w:r>
    </w:p>
    <w:p>
      <w:pPr>
        <w:spacing w:line="440" w:lineRule="exact"/>
        <w:rPr>
          <w:rFonts w:ascii="宋体" w:hAnsi="宋体"/>
          <w:sz w:val="24"/>
          <w:szCs w:val="20"/>
        </w:rPr>
      </w:pPr>
      <w:r>
        <w:rPr>
          <w:rFonts w:hint="eastAsia" w:ascii="宋体" w:hAnsi="宋体"/>
          <w:sz w:val="24"/>
          <w:szCs w:val="20"/>
        </w:rPr>
        <w:t xml:space="preserve">    18.1报价被接受的报价人须按通知指定的时间、地点与买方签订经济合同。</w:t>
      </w:r>
    </w:p>
    <w:p>
      <w:pPr>
        <w:spacing w:line="440" w:lineRule="exact"/>
        <w:ind w:firstLine="480"/>
        <w:rPr>
          <w:rFonts w:ascii="宋体" w:hAnsi="宋体"/>
          <w:sz w:val="24"/>
          <w:szCs w:val="20"/>
        </w:rPr>
      </w:pPr>
      <w:r>
        <w:rPr>
          <w:rFonts w:hint="eastAsia" w:ascii="宋体" w:hAnsi="宋体"/>
          <w:sz w:val="24"/>
          <w:szCs w:val="20"/>
        </w:rPr>
        <w:t>18.2比选文件、报价被接受的报价人的报价文件及其澄清文件等，均为签订经济合同的依据。</w:t>
      </w:r>
    </w:p>
    <w:p>
      <w:pPr>
        <w:widowControl/>
        <w:jc w:val="left"/>
        <w:rPr>
          <w:rFonts w:ascii="宋体" w:hAnsi="宋体"/>
          <w:sz w:val="24"/>
          <w:szCs w:val="20"/>
        </w:rPr>
      </w:pPr>
      <w:r>
        <w:rPr>
          <w:rFonts w:hint="eastAsia" w:ascii="宋体" w:hAnsi="宋体"/>
          <w:sz w:val="24"/>
          <w:szCs w:val="20"/>
        </w:rPr>
        <w:br w:type="page"/>
      </w:r>
    </w:p>
    <w:p>
      <w:pPr>
        <w:jc w:val="center"/>
        <w:rPr>
          <w:b/>
          <w:bCs/>
          <w:sz w:val="36"/>
          <w:szCs w:val="20"/>
        </w:rPr>
      </w:pPr>
      <w:r>
        <w:rPr>
          <w:rFonts w:hint="eastAsia"/>
          <w:b/>
          <w:bCs/>
          <w:sz w:val="36"/>
          <w:szCs w:val="20"/>
        </w:rPr>
        <w:t>第二部分比选内容及要求</w:t>
      </w:r>
    </w:p>
    <w:p>
      <w:pPr>
        <w:snapToGrid w:val="0"/>
        <w:spacing w:line="420" w:lineRule="exact"/>
        <w:jc w:val="center"/>
        <w:rPr>
          <w:rFonts w:ascii="宋体" w:hAnsi="Courier New"/>
          <w:b/>
          <w:bCs/>
          <w:kern w:val="0"/>
          <w:sz w:val="36"/>
          <w:szCs w:val="20"/>
        </w:rPr>
      </w:pPr>
    </w:p>
    <w:p>
      <w:pPr>
        <w:numPr>
          <w:ilvl w:val="0"/>
          <w:numId w:val="2"/>
        </w:numPr>
        <w:spacing w:line="480" w:lineRule="exact"/>
        <w:ind w:firstLine="424" w:firstLineChars="176"/>
        <w:rPr>
          <w:rFonts w:ascii="宋体" w:hAnsi="宋体" w:cs="宋体"/>
          <w:b/>
          <w:sz w:val="24"/>
          <w:szCs w:val="20"/>
        </w:rPr>
      </w:pPr>
      <w:r>
        <w:rPr>
          <w:rFonts w:hint="eastAsia" w:ascii="宋体" w:hAnsi="宋体" w:cs="宋体"/>
          <w:b/>
          <w:sz w:val="24"/>
          <w:szCs w:val="20"/>
        </w:rPr>
        <w:t>项目概述</w:t>
      </w:r>
    </w:p>
    <w:p>
      <w:pPr>
        <w:spacing w:line="480" w:lineRule="exact"/>
        <w:ind w:firstLine="448" w:firstLineChars="200"/>
        <w:rPr>
          <w:rFonts w:ascii="宋体" w:hAnsi="宋体"/>
          <w:sz w:val="24"/>
        </w:rPr>
      </w:pPr>
      <w:r>
        <w:rPr>
          <w:rFonts w:hint="eastAsia" w:ascii="宋体" w:hAnsi="宋体"/>
          <w:spacing w:val="-8"/>
          <w:sz w:val="24"/>
        </w:rPr>
        <w:t>1.1</w:t>
      </w:r>
      <w:r>
        <w:rPr>
          <w:rFonts w:hint="eastAsia" w:ascii="宋体" w:hAnsi="宋体"/>
          <w:sz w:val="24"/>
        </w:rPr>
        <w:t>本次比选采购的内容为福建广电网络集团股份有限公司龙岩分公司关于融媒体直播设备采购项目所需设备。</w:t>
      </w:r>
    </w:p>
    <w:p>
      <w:pPr>
        <w:spacing w:line="480" w:lineRule="exact"/>
        <w:ind w:firstLine="448" w:firstLineChars="200"/>
        <w:rPr>
          <w:rFonts w:ascii="宋体" w:hAnsi="宋体"/>
          <w:b/>
          <w:sz w:val="24"/>
        </w:rPr>
      </w:pPr>
      <w:r>
        <w:rPr>
          <w:rFonts w:hint="eastAsia" w:ascii="宋体" w:hAnsi="宋体"/>
          <w:spacing w:val="-8"/>
          <w:sz w:val="24"/>
        </w:rPr>
        <w:t>1.2</w:t>
      </w:r>
      <w:r>
        <w:rPr>
          <w:rFonts w:hint="eastAsia" w:ascii="宋体" w:hAnsi="宋体"/>
          <w:sz w:val="24"/>
        </w:rPr>
        <w:t>报价人对比选文件中提出的要求，应在报价文件中逐项答复，说明是否能满足要求，提供相关项目方案内容的技术资料以及比选文件要求提供的其它资料，以便比选小组能对报价人所提供的设备做出准确判断和评估，否则将可能导致比选小组对其做出不利于报价人的评议。</w:t>
      </w:r>
    </w:p>
    <w:p>
      <w:pPr>
        <w:numPr>
          <w:ilvl w:val="0"/>
          <w:numId w:val="2"/>
        </w:numPr>
        <w:spacing w:line="480" w:lineRule="exact"/>
        <w:ind w:firstLine="424" w:firstLineChars="176"/>
        <w:rPr>
          <w:rFonts w:hint="eastAsia" w:ascii="宋体" w:hAnsi="宋体"/>
          <w:b/>
          <w:bCs/>
          <w:sz w:val="24"/>
        </w:rPr>
      </w:pPr>
      <w:r>
        <w:rPr>
          <w:rFonts w:hint="eastAsia" w:ascii="宋体" w:hAnsi="宋体"/>
          <w:b/>
          <w:bCs/>
          <w:sz w:val="24"/>
        </w:rPr>
        <w:t>具体服务内容和要求：</w:t>
      </w:r>
    </w:p>
    <w:p>
      <w:pPr>
        <w:spacing w:line="480" w:lineRule="exact"/>
        <w:ind w:firstLine="480" w:firstLineChars="200"/>
        <w:rPr>
          <w:rFonts w:hint="eastAsia" w:ascii="宋体" w:hAnsi="宋体"/>
          <w:color w:val="auto"/>
          <w:sz w:val="24"/>
        </w:rPr>
      </w:pPr>
      <w:r>
        <w:rPr>
          <w:rFonts w:hint="eastAsia" w:ascii="宋体" w:hAnsi="宋体"/>
          <w:color w:val="auto"/>
          <w:sz w:val="24"/>
          <w:lang w:val="en-US" w:eastAsia="zh-CN"/>
        </w:rPr>
        <w:t>供货商提供的</w:t>
      </w:r>
      <w:r>
        <w:rPr>
          <w:rFonts w:hint="eastAsia" w:ascii="宋体" w:hAnsi="宋体"/>
          <w:color w:val="auto"/>
          <w:sz w:val="24"/>
        </w:rPr>
        <w:t>所有产品主要技术及服务要求不允许出现负偏离</w:t>
      </w:r>
      <w:r>
        <w:rPr>
          <w:rFonts w:hint="default" w:ascii="宋体" w:hAnsi="宋体"/>
          <w:color w:val="auto"/>
          <w:sz w:val="24"/>
        </w:rPr>
        <w:t>。</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3.采购清单</w:t>
      </w:r>
    </w:p>
    <w:tbl>
      <w:tblPr>
        <w:tblStyle w:val="7"/>
        <w:tblW w:w="9168"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34"/>
        <w:gridCol w:w="4395"/>
        <w:gridCol w:w="992"/>
        <w:gridCol w:w="1351"/>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96" w:type="dxa"/>
            <w:vAlign w:val="center"/>
          </w:tcPr>
          <w:p>
            <w:pPr>
              <w:spacing w:line="440" w:lineRule="exact"/>
              <w:jc w:val="center"/>
              <w:rPr>
                <w:rFonts w:ascii="宋体" w:hAnsi="宋体" w:cs="宋体"/>
                <w:sz w:val="24"/>
              </w:rPr>
            </w:pPr>
            <w:r>
              <w:rPr>
                <w:rFonts w:hint="eastAsia" w:ascii="宋体" w:hAnsi="宋体" w:cs="宋体"/>
                <w:sz w:val="24"/>
              </w:rPr>
              <w:t>合同包</w:t>
            </w:r>
          </w:p>
        </w:tc>
        <w:tc>
          <w:tcPr>
            <w:tcW w:w="1434" w:type="dxa"/>
            <w:vAlign w:val="center"/>
          </w:tcPr>
          <w:p>
            <w:pPr>
              <w:spacing w:line="440" w:lineRule="exact"/>
              <w:jc w:val="center"/>
              <w:rPr>
                <w:rFonts w:ascii="宋体" w:hAnsi="宋体" w:cs="宋体"/>
                <w:sz w:val="24"/>
              </w:rPr>
            </w:pPr>
            <w:r>
              <w:rPr>
                <w:rFonts w:hint="eastAsia" w:ascii="宋体" w:hAnsi="宋体" w:cs="宋体"/>
                <w:sz w:val="24"/>
              </w:rPr>
              <w:t>采购内容</w:t>
            </w:r>
          </w:p>
        </w:tc>
        <w:tc>
          <w:tcPr>
            <w:tcW w:w="4395" w:type="dxa"/>
            <w:vAlign w:val="center"/>
          </w:tcPr>
          <w:p>
            <w:pPr>
              <w:jc w:val="center"/>
              <w:rPr>
                <w:rFonts w:ascii="宋体" w:hAnsi="宋体" w:cs="宋体"/>
                <w:sz w:val="24"/>
              </w:rPr>
            </w:pPr>
            <w:r>
              <w:rPr>
                <w:rFonts w:hint="eastAsia" w:ascii="宋体" w:hAnsi="宋体" w:cs="宋体"/>
                <w:sz w:val="24"/>
              </w:rPr>
              <w:t>主要技术及服务要求</w:t>
            </w:r>
          </w:p>
        </w:tc>
        <w:tc>
          <w:tcPr>
            <w:tcW w:w="992" w:type="dxa"/>
            <w:vAlign w:val="center"/>
          </w:tcPr>
          <w:p>
            <w:pPr>
              <w:spacing w:line="440" w:lineRule="exact"/>
              <w:jc w:val="center"/>
              <w:rPr>
                <w:rFonts w:ascii="宋体" w:hAnsi="宋体" w:cs="宋体"/>
                <w:sz w:val="24"/>
              </w:rPr>
            </w:pPr>
            <w:r>
              <w:rPr>
                <w:rFonts w:hint="eastAsia" w:ascii="宋体" w:hAnsi="宋体" w:cs="宋体"/>
                <w:sz w:val="24"/>
              </w:rPr>
              <w:t>数量</w:t>
            </w:r>
          </w:p>
        </w:tc>
        <w:tc>
          <w:tcPr>
            <w:tcW w:w="1351" w:type="dxa"/>
            <w:vAlign w:val="center"/>
          </w:tcPr>
          <w:p>
            <w:pPr>
              <w:spacing w:line="440" w:lineRule="exact"/>
              <w:jc w:val="center"/>
              <w:rPr>
                <w:rFonts w:ascii="宋体" w:hAnsi="宋体" w:cs="宋体"/>
                <w:sz w:val="24"/>
              </w:rPr>
            </w:pPr>
            <w:r>
              <w:rPr>
                <w:rFonts w:hint="eastAsia" w:ascii="宋体" w:hAnsi="宋体" w:cs="宋体"/>
                <w:sz w:val="24"/>
              </w:rPr>
              <w:t>交货期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vMerge w:val="restart"/>
            <w:vAlign w:val="center"/>
          </w:tcPr>
          <w:p>
            <w:pPr>
              <w:spacing w:line="440" w:lineRule="exact"/>
              <w:jc w:val="center"/>
              <w:rPr>
                <w:rFonts w:ascii="宋体" w:hAnsi="宋体" w:cs="宋体"/>
                <w:sz w:val="24"/>
                <w:u w:val="wave" w:color="FFFFFF" w:themeColor="background1"/>
              </w:rPr>
            </w:pPr>
            <w:r>
              <w:rPr>
                <w:rFonts w:hint="eastAsia" w:ascii="宋体" w:hAnsi="宋体" w:cs="宋体"/>
                <w:sz w:val="24"/>
                <w:u w:val="wave" w:color="FFFFFF" w:themeColor="background1"/>
              </w:rPr>
              <w:t>1</w:t>
            </w:r>
          </w:p>
        </w:tc>
        <w:tc>
          <w:tcPr>
            <w:tcW w:w="1434" w:type="dxa"/>
            <w:vAlign w:val="center"/>
          </w:tcPr>
          <w:p>
            <w:pPr>
              <w:spacing w:line="380" w:lineRule="exact"/>
              <w:jc w:val="center"/>
              <w:rPr>
                <w:rFonts w:ascii="宋体" w:hAnsi="宋体" w:cs="宋体"/>
                <w:sz w:val="24"/>
                <w:u w:val="wave" w:color="FFFFFF" w:themeColor="background1"/>
              </w:rPr>
            </w:pPr>
            <w:r>
              <w:rPr>
                <w:rFonts w:hint="eastAsia" w:ascii="宋体" w:hAnsi="宋体"/>
                <w:sz w:val="24"/>
                <w:u w:val="wave" w:color="FFFFFF" w:themeColor="background1"/>
              </w:rPr>
              <w:t>导播台</w:t>
            </w:r>
          </w:p>
        </w:tc>
        <w:tc>
          <w:tcPr>
            <w:tcW w:w="4395" w:type="dxa"/>
            <w:vAlign w:val="center"/>
          </w:tcPr>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1、内含6通道切换台、17.3寸液晶屏幕，网络直播及视频录制；</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2、抠像功能，并可做到双路抠像的效果，另外更有多组参数预存键，便于不同节目型态的操作使用；</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3、视频输入：4 x HD-SDI、2 x HDMI;</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4、视频输出:3x HDMI + 2x SDI assignable: AUX 1-6, PGM, PVW, PGM Clean or Multivitamin</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5、音频输入:2xBalanced XLR;</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6、音频输出:1 x Stereo headphone;</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7、音频嵌入:Input 2 channels, Output 2 channels;</w:t>
            </w:r>
          </w:p>
          <w:p>
            <w:pPr>
              <w:jc w:val="left"/>
              <w:rPr>
                <w:rFonts w:ascii="宋体" w:hAnsi="宋体" w:cs="宋体"/>
                <w:sz w:val="24"/>
                <w:u w:val="wave" w:color="FFFFFF" w:themeColor="background1"/>
              </w:rPr>
            </w:pPr>
            <w:r>
              <w:rPr>
                <w:rFonts w:hint="eastAsia" w:ascii="宋体" w:hAnsi="宋体"/>
                <w:sz w:val="24"/>
                <w:u w:val="wave" w:color="FFFFFF" w:themeColor="background1"/>
              </w:rPr>
              <w:t>8、视频格式：1080i 50/59.94/60Hz/720p 50/59.94/60Hz。</w:t>
            </w:r>
          </w:p>
        </w:tc>
        <w:tc>
          <w:tcPr>
            <w:tcW w:w="992" w:type="dxa"/>
            <w:vAlign w:val="center"/>
          </w:tcPr>
          <w:p>
            <w:pPr>
              <w:spacing w:line="380" w:lineRule="exact"/>
              <w:jc w:val="center"/>
              <w:rPr>
                <w:rFonts w:ascii="宋体" w:hAnsi="宋体" w:cs="宋体"/>
                <w:sz w:val="24"/>
                <w:u w:val="wave" w:color="FFFFFF" w:themeColor="background1"/>
              </w:rPr>
            </w:pPr>
            <w:r>
              <w:rPr>
                <w:rFonts w:hint="eastAsia" w:ascii="宋体" w:hAnsi="宋体"/>
                <w:color w:val="000000"/>
                <w:sz w:val="24"/>
                <w:u w:val="wave" w:color="FFFFFF" w:themeColor="background1"/>
              </w:rPr>
              <w:t>1台</w:t>
            </w:r>
          </w:p>
        </w:tc>
        <w:tc>
          <w:tcPr>
            <w:tcW w:w="1351" w:type="dxa"/>
            <w:vAlign w:val="center"/>
          </w:tcPr>
          <w:p>
            <w:pPr>
              <w:spacing w:line="440" w:lineRule="exact"/>
              <w:jc w:val="center"/>
              <w:rPr>
                <w:rFonts w:ascii="宋体" w:hAnsi="宋体" w:cs="宋体"/>
                <w:sz w:val="24"/>
                <w:u w:val="wave" w:color="FFFFFF" w:themeColor="background1"/>
              </w:rPr>
            </w:pPr>
            <w:r>
              <w:rPr>
                <w:rFonts w:hint="default" w:ascii="宋体" w:hAnsi="宋体" w:cs="宋体"/>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z w:val="24"/>
                <w:u w:val="wave" w:color="FFFFFF" w:themeColor="background1"/>
              </w:rPr>
            </w:pPr>
          </w:p>
        </w:tc>
        <w:tc>
          <w:tcPr>
            <w:tcW w:w="1434" w:type="dxa"/>
            <w:vAlign w:val="center"/>
          </w:tcPr>
          <w:p>
            <w:pPr>
              <w:spacing w:line="380" w:lineRule="exact"/>
              <w:jc w:val="center"/>
              <w:rPr>
                <w:rFonts w:ascii="宋体" w:hAnsi="宋体" w:cs="宋体"/>
                <w:sz w:val="24"/>
                <w:u w:val="wave" w:color="FFFFFF" w:themeColor="background1"/>
              </w:rPr>
            </w:pPr>
            <w:r>
              <w:rPr>
                <w:rFonts w:hint="eastAsia" w:ascii="宋体" w:hAnsi="宋体"/>
                <w:sz w:val="24"/>
                <w:u w:val="wave" w:color="FFFFFF" w:themeColor="background1"/>
              </w:rPr>
              <w:t>便携式三灯套装</w:t>
            </w:r>
          </w:p>
        </w:tc>
        <w:tc>
          <w:tcPr>
            <w:tcW w:w="4395" w:type="dxa"/>
            <w:vAlign w:val="center"/>
          </w:tcPr>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含灯三台，柔光片三片，适配器三个，电源线三条，拉杆箱一个，电池三块，灯架三支。</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1、功率：116W</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2、照度（4400K）：47120Lux/0.5m、12400lux/1m</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3、显色指数：TLCI 94～98, CRI 93～97</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4、色温：3200K-5600K（±150K）无级可调，长时间输出稳定、平滑、无频闪</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5、调光范围：0～100%，调光对比度达到1000：1</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6、支持每秒帧数12000fps的高速摄影，无频闪，可拍升格镜头</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7、结构：采用特殊材料制成一体成型的外壳，重量轻、耐摔撞、不变形、不易损坏</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8、供电方式：交直流两用供电设计（DC 10-18V/AC 110-240V），支持单个14.8V的V口专业锂电池供电</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9、通过信号线链接，可将多灯智能联动控制，保持多灯亮度色温一致性</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10、单灯重量、体积：2.18 kg 374mm×347mm×66mm</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11、散热方式：自然散热</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12、工作温度：-20º～ 45º C</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13、防护等级：IP20</w:t>
            </w:r>
          </w:p>
          <w:p>
            <w:pPr>
              <w:jc w:val="left"/>
              <w:rPr>
                <w:rFonts w:ascii="宋体" w:hAnsi="宋体" w:cs="宋体"/>
                <w:sz w:val="24"/>
                <w:u w:val="wave" w:color="FFFFFF" w:themeColor="background1"/>
              </w:rPr>
            </w:pPr>
            <w:r>
              <w:rPr>
                <w:rFonts w:hint="eastAsia" w:ascii="宋体" w:hAnsi="宋体"/>
                <w:sz w:val="24"/>
                <w:u w:val="wave" w:color="FFFFFF" w:themeColor="background1"/>
              </w:rPr>
              <w:t>14、产品标配：D1296SPlus灯体×3、15V/8A电源适配器×3、乳白匀光板×3、电源线×3、带轮尼龙拉杆硬箱×1</w:t>
            </w:r>
          </w:p>
        </w:tc>
        <w:tc>
          <w:tcPr>
            <w:tcW w:w="992" w:type="dxa"/>
            <w:vAlign w:val="center"/>
          </w:tcPr>
          <w:p>
            <w:pPr>
              <w:spacing w:line="380" w:lineRule="exact"/>
              <w:jc w:val="center"/>
              <w:rPr>
                <w:rFonts w:ascii="宋体" w:hAnsi="宋体" w:cs="宋体"/>
                <w:sz w:val="24"/>
                <w:u w:val="wave" w:color="FFFFFF" w:themeColor="background1"/>
              </w:rPr>
            </w:pPr>
            <w:r>
              <w:rPr>
                <w:rFonts w:hint="eastAsia" w:ascii="宋体" w:hAnsi="宋体"/>
                <w:color w:val="000000"/>
                <w:sz w:val="24"/>
                <w:u w:val="wave" w:color="FFFFFF" w:themeColor="background1"/>
              </w:rPr>
              <w:t>1套</w:t>
            </w:r>
          </w:p>
        </w:tc>
        <w:tc>
          <w:tcPr>
            <w:tcW w:w="1351" w:type="dxa"/>
            <w:vAlign w:val="center"/>
          </w:tcPr>
          <w:p>
            <w:pPr>
              <w:spacing w:line="440" w:lineRule="exact"/>
              <w:jc w:val="center"/>
              <w:rPr>
                <w:rFonts w:ascii="宋体" w:hAnsi="宋体" w:cs="宋体"/>
                <w:sz w:val="24"/>
                <w:u w:val="wave" w:color="FFFFFF" w:themeColor="background1"/>
              </w:rPr>
            </w:pPr>
            <w:r>
              <w:rPr>
                <w:rFonts w:hint="default" w:ascii="宋体" w:hAnsi="宋体" w:cs="宋体"/>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z w:val="24"/>
                <w:u w:val="wave" w:color="FFFFFF" w:themeColor="background1"/>
              </w:rPr>
            </w:pPr>
          </w:p>
        </w:tc>
        <w:tc>
          <w:tcPr>
            <w:tcW w:w="1434" w:type="dxa"/>
            <w:vAlign w:val="center"/>
          </w:tcPr>
          <w:p>
            <w:pPr>
              <w:spacing w:line="380" w:lineRule="exact"/>
              <w:jc w:val="center"/>
              <w:rPr>
                <w:rFonts w:ascii="宋体" w:hAnsi="宋体" w:cs="宋体"/>
                <w:sz w:val="24"/>
                <w:u w:val="wave" w:color="FFFFFF" w:themeColor="background1"/>
              </w:rPr>
            </w:pPr>
            <w:r>
              <w:rPr>
                <w:rFonts w:hint="eastAsia" w:ascii="宋体" w:hAnsi="宋体"/>
                <w:sz w:val="24"/>
                <w:u w:val="wave" w:color="FFFFFF" w:themeColor="background1"/>
              </w:rPr>
              <w:t xml:space="preserve">一拖一无线话筒 </w:t>
            </w:r>
          </w:p>
        </w:tc>
        <w:tc>
          <w:tcPr>
            <w:tcW w:w="4395" w:type="dxa"/>
            <w:vAlign w:val="center"/>
          </w:tcPr>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1、采用索尼数字音频处理技术的高品质音效；</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2、自动增益模式下的音量控制功能；</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3、将接收器用作耳式监视器的监视器模式；</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4、可调静音功能；</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5、兼容索尼 WL-800/UWP/TWP-D 系列；</w:t>
            </w:r>
          </w:p>
          <w:p>
            <w:pPr>
              <w:jc w:val="left"/>
              <w:rPr>
                <w:rFonts w:hint="eastAsia" w:ascii="宋体" w:hAnsi="宋体" w:eastAsia="宋体"/>
                <w:sz w:val="24"/>
                <w:u w:val="wave" w:color="FFFFFF" w:themeColor="background1"/>
                <w:lang w:eastAsia="zh-CN"/>
              </w:rPr>
            </w:pPr>
            <w:r>
              <w:rPr>
                <w:rFonts w:hint="eastAsia" w:ascii="宋体" w:hAnsi="宋体"/>
                <w:sz w:val="24"/>
                <w:u w:val="wave" w:color="FFFFFF" w:themeColor="background1"/>
              </w:rPr>
              <w:t>6、高可见度 OLED 显示屏；</w:t>
            </w:r>
          </w:p>
          <w:p>
            <w:pPr>
              <w:jc w:val="left"/>
              <w:rPr>
                <w:rFonts w:ascii="宋体" w:hAnsi="宋体" w:cs="宋体"/>
                <w:sz w:val="24"/>
                <w:u w:val="wave" w:color="FFFFFF" w:themeColor="background1"/>
                <w:lang w:eastAsia="zh-Hans"/>
              </w:rPr>
            </w:pPr>
            <w:r>
              <w:rPr>
                <w:rFonts w:hint="eastAsia" w:ascii="宋体" w:hAnsi="宋体"/>
                <w:sz w:val="24"/>
                <w:u w:val="wave" w:color="FFFFFF" w:themeColor="background1"/>
              </w:rPr>
              <w:t>7、电源 USB 接口。</w:t>
            </w:r>
          </w:p>
        </w:tc>
        <w:tc>
          <w:tcPr>
            <w:tcW w:w="992" w:type="dxa"/>
            <w:vAlign w:val="center"/>
          </w:tcPr>
          <w:p>
            <w:pPr>
              <w:spacing w:line="380" w:lineRule="exact"/>
              <w:jc w:val="center"/>
              <w:rPr>
                <w:rFonts w:ascii="宋体" w:hAnsi="宋体" w:cs="宋体"/>
                <w:sz w:val="24"/>
                <w:u w:val="wave" w:color="FFFFFF" w:themeColor="background1"/>
              </w:rPr>
            </w:pPr>
            <w:r>
              <w:rPr>
                <w:rFonts w:hint="eastAsia" w:ascii="宋体" w:hAnsi="宋体"/>
                <w:color w:val="000000"/>
                <w:sz w:val="24"/>
                <w:u w:val="wave" w:color="FFFFFF" w:themeColor="background1"/>
              </w:rPr>
              <w:t>3套</w:t>
            </w:r>
          </w:p>
        </w:tc>
        <w:tc>
          <w:tcPr>
            <w:tcW w:w="1351" w:type="dxa"/>
            <w:vAlign w:val="center"/>
          </w:tcPr>
          <w:p>
            <w:pPr>
              <w:spacing w:line="440" w:lineRule="exact"/>
              <w:jc w:val="center"/>
              <w:rPr>
                <w:rFonts w:ascii="宋体" w:hAnsi="宋体" w:cs="宋体"/>
                <w:sz w:val="24"/>
                <w:u w:val="wave" w:color="FFFFFF" w:themeColor="background1"/>
              </w:rPr>
            </w:pPr>
            <w:r>
              <w:rPr>
                <w:rFonts w:hint="default" w:ascii="宋体" w:hAnsi="宋体" w:cs="宋体"/>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z w:val="24"/>
                <w:u w:val="wave" w:color="FFFFFF" w:themeColor="background1"/>
              </w:rPr>
            </w:pPr>
          </w:p>
        </w:tc>
        <w:tc>
          <w:tcPr>
            <w:tcW w:w="1434" w:type="dxa"/>
            <w:vAlign w:val="center"/>
          </w:tcPr>
          <w:p>
            <w:pPr>
              <w:spacing w:line="380" w:lineRule="exact"/>
              <w:jc w:val="center"/>
              <w:rPr>
                <w:rFonts w:ascii="宋体" w:hAnsi="宋体" w:cs="宋体"/>
                <w:sz w:val="24"/>
                <w:u w:val="wave" w:color="FFFFFF" w:themeColor="background1"/>
              </w:rPr>
            </w:pPr>
            <w:r>
              <w:rPr>
                <w:rFonts w:hint="eastAsia" w:ascii="宋体" w:hAnsi="宋体"/>
                <w:sz w:val="24"/>
                <w:u w:val="wave" w:color="FFFFFF" w:themeColor="background1"/>
              </w:rPr>
              <w:t xml:space="preserve">一拖二无线话筒 </w:t>
            </w:r>
          </w:p>
        </w:tc>
        <w:tc>
          <w:tcPr>
            <w:tcW w:w="4395" w:type="dxa"/>
            <w:vAlign w:val="center"/>
          </w:tcPr>
          <w:p>
            <w:pPr>
              <w:jc w:val="left"/>
              <w:rPr>
                <w:rFonts w:ascii="宋体" w:hAnsi="宋体" w:cs="宋体"/>
                <w:sz w:val="24"/>
                <w:u w:val="wave" w:color="FFFFFF" w:themeColor="background1"/>
              </w:rPr>
            </w:pPr>
            <w:r>
              <w:rPr>
                <w:rFonts w:hint="eastAsia" w:ascii="宋体" w:hAnsi="宋体"/>
                <w:sz w:val="24"/>
                <w:u w:val="wave" w:color="FFFFFF" w:themeColor="background1"/>
              </w:rPr>
              <w:t xml:space="preserve">双通道便携式接收器可以提供2声道音频处理级音质以及稳定的模拟FM调制。双通道接收器电源可独立管理，可提供宽频率范围并覆盖多个通道，还提供多种模式供用户选择。易于使用的功能：大屏幕、小尺寸机身可安装在任何尺寸的摄像机或DSL单反相机上、自动选道设置功能、耳机输出、USB电源连接以及线路输出。另外它还有出色的瞬态响应性能，进而实现无线系统对音频的高保真传送。 </w:t>
            </w:r>
          </w:p>
        </w:tc>
        <w:tc>
          <w:tcPr>
            <w:tcW w:w="992" w:type="dxa"/>
            <w:vAlign w:val="center"/>
          </w:tcPr>
          <w:p>
            <w:pPr>
              <w:spacing w:line="380" w:lineRule="exact"/>
              <w:jc w:val="center"/>
              <w:rPr>
                <w:rFonts w:ascii="宋体" w:hAnsi="宋体" w:cs="宋体"/>
                <w:sz w:val="24"/>
                <w:u w:val="wave" w:color="FFFFFF" w:themeColor="background1"/>
              </w:rPr>
            </w:pPr>
            <w:r>
              <w:rPr>
                <w:rFonts w:hint="eastAsia" w:ascii="宋体" w:hAnsi="宋体"/>
                <w:color w:val="000000"/>
                <w:sz w:val="24"/>
                <w:u w:val="wave" w:color="FFFFFF" w:themeColor="background1"/>
              </w:rPr>
              <w:t>3套</w:t>
            </w:r>
          </w:p>
        </w:tc>
        <w:tc>
          <w:tcPr>
            <w:tcW w:w="1351" w:type="dxa"/>
            <w:vAlign w:val="center"/>
          </w:tcPr>
          <w:p>
            <w:pPr>
              <w:spacing w:line="440" w:lineRule="exact"/>
              <w:jc w:val="center"/>
              <w:rPr>
                <w:rFonts w:ascii="宋体" w:hAnsi="宋体" w:cs="宋体"/>
                <w:sz w:val="24"/>
                <w:u w:val="wave" w:color="FFFFFF" w:themeColor="background1"/>
              </w:rPr>
            </w:pPr>
            <w:r>
              <w:rPr>
                <w:rFonts w:hint="default" w:ascii="宋体" w:hAnsi="宋体" w:cs="宋体"/>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直播编码器</w:t>
            </w:r>
          </w:p>
        </w:tc>
        <w:tc>
          <w:tcPr>
            <w:tcW w:w="4395" w:type="dxa"/>
            <w:vAlign w:val="center"/>
          </w:tcPr>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1.</w:t>
            </w:r>
            <w:r>
              <w:rPr>
                <w:rFonts w:hint="eastAsia" w:ascii="宋体" w:hAnsi="宋体"/>
                <w:strike w:val="0"/>
                <w:dstrike w:val="0"/>
                <w:sz w:val="24"/>
                <w:u w:val="wave" w:color="FFFFFF" w:themeColor="background1"/>
              </w:rPr>
              <w:t xml:space="preserve">视频输入接口 HDMI+3G-SDI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编码格式 视频压缩格式 H264/H.265+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音频压缩标准 AAC(48k)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2.</w:t>
            </w:r>
            <w:r>
              <w:rPr>
                <w:rFonts w:hint="eastAsia" w:ascii="宋体" w:hAnsi="宋体"/>
                <w:strike w:val="0"/>
                <w:dstrike w:val="0"/>
                <w:sz w:val="24"/>
                <w:u w:val="wave" w:color="FFFFFF" w:themeColor="background1"/>
              </w:rPr>
              <w:t xml:space="preserve">录像视频格式 MP4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音频输入格式 8kHz~192kHz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视频输入格式 480i:720x480i@5994i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576i:720x576@50i</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720p:1280x720@25p/30p/50p/60p/120p1080p:1920x1080@50i/60i</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1080p:1920x1080@25p/30p/50p/60p</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直播分辨率 480x270、640x360、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848x480、960x540、</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1280x720、1920x1080(帧率码率可调)</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录像分辨率 最大支持1080p60</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3.</w:t>
            </w:r>
            <w:r>
              <w:rPr>
                <w:rFonts w:hint="eastAsia" w:ascii="宋体" w:hAnsi="宋体"/>
                <w:strike w:val="0"/>
                <w:dstrike w:val="0"/>
                <w:sz w:val="24"/>
                <w:u w:val="wave" w:color="FFFFFF" w:themeColor="background1"/>
              </w:rPr>
              <w:t xml:space="preserve">储存卡容量 最大支持2TB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4.</w:t>
            </w:r>
            <w:r>
              <w:rPr>
                <w:rFonts w:hint="eastAsia" w:ascii="宋体" w:hAnsi="宋体"/>
                <w:strike w:val="0"/>
                <w:dstrike w:val="0"/>
                <w:sz w:val="24"/>
                <w:u w:val="wave" w:color="FFFFFF" w:themeColor="background1"/>
              </w:rPr>
              <w:t xml:space="preserve">网络功能 Wife 工业级双频2.4G/58G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网络类型 4G全网通(FDD/STILTED)3G支持联通、移动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SIM卡类型 Animosity Card*3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5.</w:t>
            </w:r>
            <w:r>
              <w:rPr>
                <w:rFonts w:hint="eastAsia" w:ascii="宋体" w:hAnsi="宋体"/>
                <w:strike w:val="0"/>
                <w:dstrike w:val="0"/>
                <w:sz w:val="24"/>
                <w:u w:val="wave" w:color="FFFFFF" w:themeColor="background1"/>
              </w:rPr>
              <w:t xml:space="preserve">千兆网口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电源 电源接口 DC12V---3A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6.</w:t>
            </w:r>
            <w:r>
              <w:rPr>
                <w:rFonts w:hint="eastAsia" w:ascii="宋体" w:hAnsi="宋体"/>
                <w:strike w:val="0"/>
                <w:dstrike w:val="0"/>
                <w:sz w:val="24"/>
                <w:u w:val="wave" w:color="FFFFFF" w:themeColor="background1"/>
              </w:rPr>
              <w:t xml:space="preserve">客户端 操作系统 Android5以上&amp;ios9以上 </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 xml:space="preserve">传输 网络协议 HLS/RTMP/RTSP/NVI </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1套</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调音台</w:t>
            </w:r>
          </w:p>
        </w:tc>
        <w:tc>
          <w:tcPr>
            <w:tcW w:w="4395" w:type="dxa"/>
            <w:vAlign w:val="center"/>
          </w:tcPr>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1、频响：+0.5dB/-1.5dB(20Hz-48kHz)；</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2、总谐波失真：0.03%@+14dBu (20 Hz-20kHz)；</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3、输入通道：16通道：单声道：8；立体声：4；</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4、输出通道：STEREO OUT：2；PHONES：1；</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5、母线：立体声：1，编组：4，AUX[FX]；</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6、USB音频：USB音频2.0兼容 采样率：较大；7、192kHz,Bit深度：24-bit；</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8、幻象电源电压：+48V；</w:t>
            </w:r>
          </w:p>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9、内建数字效果：24编程。</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1台</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多网络聚合4G播推流编码器</w:t>
            </w:r>
          </w:p>
        </w:tc>
        <w:tc>
          <w:tcPr>
            <w:tcW w:w="4395" w:type="dxa"/>
            <w:vAlign w:val="center"/>
          </w:tcPr>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1.</w:t>
            </w:r>
            <w:r>
              <w:rPr>
                <w:rFonts w:hint="eastAsia" w:ascii="宋体" w:hAnsi="宋体"/>
                <w:strike w:val="0"/>
                <w:dstrike w:val="0"/>
                <w:sz w:val="24"/>
                <w:u w:val="wave" w:color="FFFFFF" w:themeColor="background1"/>
              </w:rPr>
              <w:t>视频输入端口：不少于1个3G-SDI，1个HDMI</w:t>
            </w:r>
            <w:r>
              <w:rPr>
                <w:rFonts w:hint="eastAsia" w:ascii="宋体" w:hAnsi="宋体"/>
                <w:strike w:val="0"/>
                <w:dstrike w:val="0"/>
                <w:sz w:val="24"/>
                <w:u w:val="wave" w:color="FFFFFF" w:themeColor="background1"/>
                <w:lang w:val="en-US" w:eastAsia="zh-CN"/>
              </w:rPr>
              <w:t>,</w:t>
            </w:r>
            <w:r>
              <w:rPr>
                <w:rFonts w:hint="eastAsia" w:ascii="宋体" w:hAnsi="宋体"/>
                <w:strike w:val="0"/>
                <w:dstrike w:val="0"/>
                <w:sz w:val="24"/>
                <w:u w:val="wave" w:color="FFFFFF" w:themeColor="background1"/>
              </w:rPr>
              <w:t>视频环出接口：具备1个SDI环出</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2.</w:t>
            </w:r>
            <w:r>
              <w:rPr>
                <w:rFonts w:hint="eastAsia" w:ascii="宋体" w:hAnsi="宋体"/>
                <w:strike w:val="0"/>
                <w:dstrike w:val="0"/>
                <w:sz w:val="24"/>
                <w:u w:val="wave" w:color="FFFFFF" w:themeColor="background1"/>
              </w:rPr>
              <w:t>编码分辨率：不低于1920x1080</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编码帧率：需支持60/59.94/50/30/29.97/25p，60/50i</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音频输入：需支持SDI、HDMI内嵌音频</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视频编码：H.264编码压缩，符合</w:t>
            </w:r>
            <w:r>
              <w:rPr>
                <w:rFonts w:hint="eastAsia" w:ascii="仿宋_GB2312" w:hAnsi="仿宋_GB2312" w:eastAsia="仿宋_GB2312" w:cs="仿宋_GB2312"/>
                <w:strike w:val="0"/>
                <w:dstrike w:val="0"/>
                <w:sz w:val="24"/>
                <w:u w:val="wave" w:color="FFFFFF" w:themeColor="background1"/>
              </w:rPr>
              <w:t>Main Profile</w:t>
            </w:r>
            <w:r>
              <w:rPr>
                <w:rFonts w:hint="eastAsia" w:ascii="宋体" w:hAnsi="宋体"/>
                <w:strike w:val="0"/>
                <w:dstrike w:val="0"/>
                <w:sz w:val="24"/>
                <w:u w:val="wave" w:color="FFFFFF" w:themeColor="background1"/>
              </w:rPr>
              <w:t>标准</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音频编码：需支持AAC编码</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传输技术：需支持带有信道质量统计的负载均衡多路复用技术</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视频输出接口：1个HDMI</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3.</w:t>
            </w:r>
            <w:r>
              <w:rPr>
                <w:rFonts w:hint="eastAsia" w:ascii="宋体" w:hAnsi="宋体"/>
                <w:strike w:val="0"/>
                <w:dstrike w:val="0"/>
                <w:sz w:val="24"/>
                <w:u w:val="wave" w:color="FFFFFF" w:themeColor="background1"/>
              </w:rPr>
              <w:t>支持的数据连接：不少于1个5G、2个4G、1路WIFE和1路以太网，1路USB手机共享。</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4.</w:t>
            </w:r>
            <w:r>
              <w:rPr>
                <w:rFonts w:hint="eastAsia" w:ascii="宋体" w:hAnsi="宋体"/>
                <w:strike w:val="0"/>
                <w:dstrike w:val="0"/>
                <w:sz w:val="24"/>
                <w:u w:val="wave" w:color="FFFFFF" w:themeColor="background1"/>
              </w:rPr>
              <w:t>支持内置4G/5GModem数量：不少于3个模组，其中至少具备1个5G模组</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视频存储：需支持SD卡进行视频存储</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其他接口 ：不少于2×USB3.0，1×1000M本地显示：配备电容触摸屏</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内置电池 ：内置大容量锂电池，持续时间不低于2小时</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5.</w:t>
            </w:r>
            <w:r>
              <w:rPr>
                <w:rFonts w:hint="eastAsia" w:ascii="宋体" w:hAnsi="宋体"/>
                <w:strike w:val="0"/>
                <w:dstrike w:val="0"/>
                <w:sz w:val="24"/>
                <w:u w:val="wave" w:color="FFFFFF" w:themeColor="background1"/>
              </w:rPr>
              <w:t>支持1080i50等多种格式视频编码传输；</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6.</w:t>
            </w:r>
            <w:r>
              <w:rPr>
                <w:rFonts w:hint="eastAsia" w:ascii="宋体" w:hAnsi="宋体"/>
                <w:strike w:val="0"/>
                <w:dstrike w:val="0"/>
                <w:sz w:val="24"/>
                <w:u w:val="wave" w:color="FFFFFF" w:themeColor="background1"/>
              </w:rPr>
              <w:t>支持3G-SDI或HDMI输入；</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7.</w:t>
            </w:r>
            <w:r>
              <w:rPr>
                <w:rFonts w:hint="eastAsia" w:ascii="宋体" w:hAnsi="宋体"/>
                <w:strike w:val="0"/>
                <w:dstrike w:val="0"/>
                <w:sz w:val="24"/>
                <w:u w:val="wave" w:color="FFFFFF" w:themeColor="background1"/>
              </w:rPr>
              <w:t>具备至少3个网络模组，其中至少具备1个5G模组；</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8.</w:t>
            </w:r>
            <w:r>
              <w:rPr>
                <w:rFonts w:hint="eastAsia" w:ascii="宋体" w:hAnsi="宋体"/>
                <w:strike w:val="0"/>
                <w:dstrike w:val="0"/>
                <w:sz w:val="24"/>
                <w:u w:val="wave" w:color="FFFFFF" w:themeColor="background1"/>
              </w:rPr>
              <w:t>支持单卡推流模式，通过SRT 或RTMP 协议直接推送到直播间；</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9.</w:t>
            </w:r>
            <w:r>
              <w:rPr>
                <w:rFonts w:hint="eastAsia" w:ascii="宋体" w:hAnsi="宋体"/>
                <w:strike w:val="0"/>
                <w:dstrike w:val="0"/>
                <w:sz w:val="24"/>
                <w:u w:val="wave" w:color="FFFFFF" w:themeColor="background1"/>
              </w:rPr>
              <w:t>提供汇聚软件，支持在云端进行部署和实现汇聚功能；</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10.</w:t>
            </w:r>
            <w:r>
              <w:rPr>
                <w:rFonts w:hint="eastAsia" w:ascii="宋体" w:hAnsi="宋体"/>
                <w:strike w:val="0"/>
                <w:dstrike w:val="0"/>
                <w:sz w:val="24"/>
                <w:u w:val="wave" w:color="FFFFFF" w:themeColor="background1"/>
              </w:rPr>
              <w:t>支持智能动态编码，可在传输带宽恶化时，自动降低码率，确保画面不卡顿；</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11.</w:t>
            </w:r>
            <w:r>
              <w:rPr>
                <w:rFonts w:hint="eastAsia" w:ascii="宋体" w:hAnsi="宋体"/>
                <w:strike w:val="0"/>
                <w:dstrike w:val="0"/>
                <w:sz w:val="24"/>
                <w:u w:val="wave" w:color="FFFFFF" w:themeColor="background1"/>
              </w:rPr>
              <w:t>支持视频编码码率的调节，可支持最大20Mbps的视频编码传输</w:t>
            </w:r>
          </w:p>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12.</w:t>
            </w:r>
            <w:r>
              <w:rPr>
                <w:rFonts w:hint="eastAsia" w:ascii="宋体" w:hAnsi="宋体"/>
                <w:strike w:val="0"/>
                <w:dstrike w:val="0"/>
                <w:sz w:val="24"/>
                <w:u w:val="wave" w:color="FFFFFF" w:themeColor="background1"/>
              </w:rPr>
              <w:t>支持前向纠错和错误重传双保险机制；</w:t>
            </w:r>
          </w:p>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lang w:val="en-US" w:eastAsia="zh-CN"/>
              </w:rPr>
              <w:t>13.</w:t>
            </w:r>
            <w:r>
              <w:rPr>
                <w:rFonts w:hint="eastAsia" w:ascii="宋体" w:hAnsi="宋体"/>
                <w:strike w:val="0"/>
                <w:dstrike w:val="0"/>
                <w:sz w:val="24"/>
                <w:u w:val="wave" w:color="FFFFFF" w:themeColor="background1"/>
              </w:rPr>
              <w:t>支持SD卡，可进行素材录制与回传。</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1套</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无线内部通话（含tall灯）</w:t>
            </w:r>
          </w:p>
        </w:tc>
        <w:tc>
          <w:tcPr>
            <w:tcW w:w="4395" w:type="dxa"/>
            <w:vAlign w:val="center"/>
          </w:tcPr>
          <w:p>
            <w:pPr>
              <w:jc w:val="left"/>
              <w:rPr>
                <w:rFonts w:hint="eastAsia" w:ascii="宋体" w:hAnsi="宋体" w:cs="宋体"/>
                <w:strike w:val="0"/>
                <w:dstrike w:val="0"/>
                <w:sz w:val="24"/>
                <w:u w:val="wave" w:color="FFFFFF" w:themeColor="background1"/>
              </w:rPr>
            </w:pPr>
            <w:r>
              <w:rPr>
                <w:rFonts w:hint="eastAsia" w:ascii="宋体" w:hAnsi="宋体" w:eastAsia="宋体" w:cs="宋体"/>
                <w:strike w:val="0"/>
                <w:dstrike w:val="0"/>
                <w:sz w:val="24"/>
                <w:szCs w:val="24"/>
                <w:u w:val="wave" w:color="FFFFFF" w:themeColor="background1"/>
              </w:rPr>
              <w:t>▲</w:t>
            </w:r>
            <w:r>
              <w:rPr>
                <w:rFonts w:hint="default" w:ascii="宋体" w:hAnsi="宋体" w:cs="宋体"/>
                <w:strike w:val="0"/>
                <w:dstrike w:val="0"/>
                <w:sz w:val="24"/>
                <w:u w:val="wave" w:color="FFFFFF" w:themeColor="background1"/>
              </w:rPr>
              <w:t>1、</w:t>
            </w:r>
            <w:r>
              <w:rPr>
                <w:rFonts w:hint="eastAsia" w:ascii="宋体" w:hAnsi="宋体" w:cs="宋体"/>
                <w:strike w:val="0"/>
                <w:dstrike w:val="0"/>
                <w:sz w:val="24"/>
                <w:u w:val="wave" w:color="FFFFFF" w:themeColor="background1"/>
              </w:rPr>
              <w:t>本套内通系统使用使用1Ghz以下合规低频段，更适合音频传输，符合国家对微功率无线发射设备的要求指标，频段合法并提供相关检查报告。</w:t>
            </w:r>
          </w:p>
          <w:p>
            <w:pPr>
              <w:jc w:val="left"/>
              <w:rPr>
                <w:rFonts w:hint="eastAsia" w:ascii="宋体" w:hAnsi="宋体" w:cs="宋体"/>
                <w:strike w:val="0"/>
                <w:dstrike w:val="0"/>
                <w:sz w:val="24"/>
                <w:u w:val="wave" w:color="FFFFFF" w:themeColor="background1"/>
              </w:rPr>
            </w:pPr>
            <w:r>
              <w:rPr>
                <w:rFonts w:hint="eastAsia" w:ascii="宋体" w:hAnsi="宋体" w:cs="宋体"/>
                <w:strike w:val="0"/>
                <w:dstrike w:val="0"/>
                <w:sz w:val="24"/>
                <w:u w:val="wave" w:color="FFFFFF" w:themeColor="background1"/>
              </w:rPr>
              <w:t>产品发射功率均 ≤1W，通话距离常规天线可传输1500米以上，空旷地带更远。具有6层以上穿墙能力。</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3、</w:t>
            </w:r>
            <w:r>
              <w:rPr>
                <w:rFonts w:hint="eastAsia" w:ascii="宋体" w:hAnsi="宋体" w:cs="宋体"/>
                <w:strike w:val="0"/>
                <w:dstrike w:val="0"/>
                <w:sz w:val="24"/>
                <w:u w:val="wave" w:color="FFFFFF" w:themeColor="background1"/>
              </w:rPr>
              <w:t>主机分机具有一对一、一对多、多对多的选择通话方式，支持8个分组，具有分机隔离、强提醒等提高交流效率的功能。</w:t>
            </w:r>
          </w:p>
          <w:p>
            <w:pPr>
              <w:jc w:val="left"/>
              <w:rPr>
                <w:rFonts w:hint="eastAsia" w:ascii="宋体" w:hAnsi="宋体" w:cs="宋体"/>
                <w:strike w:val="0"/>
                <w:dstrike w:val="0"/>
                <w:sz w:val="24"/>
                <w:u w:val="wave" w:color="FFFFFF" w:themeColor="background1"/>
              </w:rPr>
            </w:pPr>
            <w:r>
              <w:rPr>
                <w:rFonts w:hint="default" w:ascii="宋体" w:hAnsi="宋体" w:eastAsia="宋体" w:cs="宋体"/>
                <w:strike w:val="0"/>
                <w:dstrike w:val="0"/>
                <w:sz w:val="24"/>
                <w:szCs w:val="24"/>
                <w:u w:val="wave" w:color="FFFFFF" w:themeColor="background1"/>
              </w:rPr>
              <w:t>4、</w:t>
            </w:r>
            <w:r>
              <w:rPr>
                <w:rFonts w:hint="eastAsia" w:ascii="宋体" w:hAnsi="宋体" w:cs="宋体"/>
                <w:strike w:val="0"/>
                <w:dstrike w:val="0"/>
                <w:sz w:val="24"/>
                <w:u w:val="wave" w:color="FFFFFF" w:themeColor="background1"/>
              </w:rPr>
              <w:t>主机支持分机数量不限，可随时增加。</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5、</w:t>
            </w:r>
            <w:r>
              <w:rPr>
                <w:rFonts w:hint="eastAsia" w:ascii="宋体" w:hAnsi="宋体" w:cs="宋体"/>
                <w:strike w:val="0"/>
                <w:dstrike w:val="0"/>
                <w:sz w:val="24"/>
                <w:u w:val="wave" w:color="FFFFFF" w:themeColor="background1"/>
              </w:rPr>
              <w:t xml:space="preserve">信道数不少于100个、数字语音编码 ，加密32位通信密码，避免干扰与串频。             </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6、</w:t>
            </w:r>
            <w:r>
              <w:rPr>
                <w:rFonts w:hint="eastAsia" w:ascii="宋体" w:hAnsi="宋体" w:cs="宋体"/>
                <w:strike w:val="0"/>
                <w:dstrike w:val="0"/>
                <w:sz w:val="24"/>
                <w:u w:val="wave" w:color="FFFFFF" w:themeColor="background1"/>
              </w:rPr>
              <w:t>可支持拓展无线YZ-DT150桌面式分站互通（自带扬声器、鹅颈麦）。</w:t>
            </w:r>
          </w:p>
          <w:p>
            <w:pPr>
              <w:jc w:val="left"/>
              <w:rPr>
                <w:rFonts w:hint="eastAsia" w:ascii="宋体" w:hAnsi="宋体" w:cs="宋体"/>
                <w:strike w:val="0"/>
                <w:dstrike w:val="0"/>
                <w:sz w:val="24"/>
                <w:u w:val="wave" w:color="FFFFFF" w:themeColor="background1"/>
              </w:rPr>
            </w:pPr>
            <w:r>
              <w:rPr>
                <w:rFonts w:hint="default" w:ascii="宋体" w:hAnsi="宋体" w:eastAsia="宋体" w:cs="宋体"/>
                <w:strike w:val="0"/>
                <w:dstrike w:val="0"/>
                <w:sz w:val="24"/>
                <w:szCs w:val="24"/>
                <w:u w:val="wave" w:color="FFFFFF" w:themeColor="background1"/>
              </w:rPr>
              <w:t>7、</w:t>
            </w:r>
            <w:r>
              <w:rPr>
                <w:rFonts w:hint="eastAsia" w:ascii="宋体" w:hAnsi="宋体" w:cs="宋体"/>
                <w:strike w:val="0"/>
                <w:dstrike w:val="0"/>
                <w:sz w:val="24"/>
                <w:u w:val="wave" w:color="FFFFFF" w:themeColor="background1"/>
              </w:rPr>
              <w:t>分机具有应急保障功能：主机供电出现意外时，分机之间也可多路全双工互通。</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8、</w:t>
            </w:r>
            <w:r>
              <w:rPr>
                <w:rFonts w:hint="eastAsia" w:ascii="宋体" w:hAnsi="宋体" w:cs="宋体"/>
                <w:strike w:val="0"/>
                <w:dstrike w:val="0"/>
                <w:sz w:val="24"/>
                <w:u w:val="wave" w:color="FFFFFF" w:themeColor="background1"/>
              </w:rPr>
              <w:t>分机内置可充电锂电池 ，满电持续通话时间 8小时以上。</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9、</w:t>
            </w:r>
            <w:r>
              <w:rPr>
                <w:rFonts w:hint="eastAsia" w:ascii="宋体" w:hAnsi="宋体" w:cs="宋体"/>
                <w:strike w:val="0"/>
                <w:dstrike w:val="0"/>
                <w:sz w:val="24"/>
                <w:u w:val="wave" w:color="FFFFFF" w:themeColor="background1"/>
              </w:rPr>
              <w:t>产品支持外置无线独立Tally灯，Tally灯亮度、灯号、频道均可调。</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10、</w:t>
            </w:r>
            <w:r>
              <w:rPr>
                <w:rFonts w:hint="eastAsia" w:ascii="宋体" w:hAnsi="宋体" w:cs="宋体"/>
                <w:strike w:val="0"/>
                <w:dstrike w:val="0"/>
                <w:sz w:val="24"/>
                <w:u w:val="wave" w:color="FFFFFF" w:themeColor="background1"/>
              </w:rPr>
              <w:t>支持三种Tally信号类型：通断信号、高低电平、IP网络信号，支持网线直接连接BMD/mix等软件切换台，实现无线Tally指示。</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11、</w:t>
            </w:r>
            <w:r>
              <w:rPr>
                <w:rFonts w:hint="eastAsia" w:ascii="宋体" w:hAnsi="宋体" w:cs="宋体"/>
                <w:strike w:val="0"/>
                <w:dstrike w:val="0"/>
                <w:sz w:val="24"/>
                <w:u w:val="wave" w:color="FFFFFF" w:themeColor="background1"/>
              </w:rPr>
              <w:t xml:space="preserve">支持连接有线通话系统，具有音频输入输出接口，增益可调，对接两线制有线通话可消除回声。                                </w:t>
            </w:r>
          </w:p>
          <w:p>
            <w:pPr>
              <w:jc w:val="left"/>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12、</w:t>
            </w:r>
            <w:r>
              <w:rPr>
                <w:rFonts w:hint="eastAsia" w:ascii="宋体" w:hAnsi="宋体" w:cs="宋体"/>
                <w:strike w:val="0"/>
                <w:dstrike w:val="0"/>
                <w:sz w:val="24"/>
                <w:u w:val="wave" w:color="FFFFFF" w:themeColor="background1"/>
              </w:rPr>
              <w:t>支持对接讯道CCU通话接口。</w:t>
            </w:r>
          </w:p>
          <w:p>
            <w:pPr>
              <w:jc w:val="left"/>
              <w:rPr>
                <w:rFonts w:hint="eastAsia" w:ascii="宋体" w:hAnsi="宋体" w:cs="宋体"/>
                <w:strike w:val="0"/>
                <w:dstrike w:val="0"/>
                <w:sz w:val="24"/>
                <w:u w:val="wave" w:color="FFFFFF" w:themeColor="background1"/>
              </w:rPr>
            </w:pPr>
            <w:r>
              <w:rPr>
                <w:rFonts w:hint="eastAsia" w:ascii="宋体" w:hAnsi="宋体" w:cs="宋体"/>
                <w:strike w:val="0"/>
                <w:dstrike w:val="0"/>
                <w:sz w:val="24"/>
                <w:u w:val="wave" w:color="FFFFFF" w:themeColor="background1"/>
              </w:rPr>
              <w:t>配件含4个分机，1个鹅颈麦，5个头戴式耳机，1个航空箱，4个无线Tally灯</w:t>
            </w:r>
          </w:p>
          <w:p>
            <w:pPr>
              <w:jc w:val="left"/>
              <w:rPr>
                <w:rFonts w:hint="eastAsia" w:ascii="宋体" w:hAnsi="宋体" w:cs="宋体"/>
                <w:strike w:val="0"/>
                <w:dstrike w:val="0"/>
                <w:sz w:val="24"/>
                <w:u w:val="wave" w:color="FFFFFF" w:themeColor="background1"/>
              </w:rPr>
            </w:pPr>
            <w:r>
              <w:rPr>
                <w:rFonts w:hint="eastAsia" w:ascii="宋体" w:hAnsi="宋体" w:cs="宋体"/>
                <w:strike w:val="0"/>
                <w:dstrike w:val="0"/>
                <w:sz w:val="24"/>
                <w:u w:val="wave" w:color="FFFFFF" w:themeColor="background1"/>
              </w:rPr>
              <w:t>1个切换台连接线。</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eastAsia="宋体" w:cs="宋体"/>
                <w:strike w:val="0"/>
                <w:dstrike w:val="0"/>
                <w:sz w:val="24"/>
                <w:szCs w:val="24"/>
                <w:u w:val="wave" w:color="FFFFFF" w:themeColor="background1"/>
              </w:rPr>
            </w:pPr>
            <w:r>
              <w:rPr>
                <w:rFonts w:hint="eastAsia" w:ascii="宋体" w:hAnsi="宋体" w:eastAsia="宋体" w:cs="宋体"/>
                <w:strike w:val="0"/>
                <w:dstrike w:val="0"/>
                <w:sz w:val="24"/>
                <w:szCs w:val="24"/>
                <w:u w:val="wave" w:color="FFFFFF" w:themeColor="background1"/>
              </w:rPr>
              <w:t>▲1</w:t>
            </w:r>
            <w:r>
              <w:rPr>
                <w:rFonts w:hint="default" w:ascii="宋体" w:hAnsi="宋体" w:cs="宋体"/>
                <w:strike w:val="0"/>
                <w:dstrike w:val="0"/>
                <w:sz w:val="24"/>
                <w:szCs w:val="24"/>
                <w:u w:val="wave" w:color="FFFFFF" w:themeColor="background1"/>
              </w:rPr>
              <w:t>3</w:t>
            </w:r>
            <w:r>
              <w:rPr>
                <w:rFonts w:hint="eastAsia" w:ascii="宋体" w:hAnsi="宋体" w:eastAsia="宋体" w:cs="宋体"/>
                <w:strike w:val="0"/>
                <w:dstrike w:val="0"/>
                <w:sz w:val="24"/>
                <w:szCs w:val="24"/>
                <w:u w:val="wave" w:color="FFFFFF" w:themeColor="background1"/>
              </w:rPr>
              <w:t>、提供厂家售后服务承诺函和质量保证函并加盖厂家公章。</w:t>
            </w:r>
          </w:p>
          <w:p>
            <w:pPr>
              <w:keepNext w:val="0"/>
              <w:keepLines w:val="0"/>
              <w:widowControl w:val="0"/>
              <w:suppressLineNumbers w:val="0"/>
              <w:spacing w:before="0" w:beforeAutospacing="0" w:after="0" w:afterAutospacing="0" w:line="380" w:lineRule="exact"/>
              <w:ind w:left="0" w:leftChars="0" w:right="0" w:rightChars="0"/>
              <w:jc w:val="both"/>
              <w:rPr>
                <w:rFonts w:hint="eastAsia" w:ascii="宋体" w:hAnsi="宋体" w:eastAsia="宋体" w:cs="宋体"/>
                <w:strike w:val="0"/>
                <w:dstrike w:val="0"/>
                <w:sz w:val="24"/>
                <w:szCs w:val="24"/>
                <w:u w:val="wave" w:color="FFFFFF" w:themeColor="background1"/>
              </w:rPr>
            </w:pPr>
            <w:r>
              <w:rPr>
                <w:rFonts w:hint="eastAsia" w:ascii="宋体" w:hAnsi="宋体" w:eastAsia="宋体" w:cs="宋体"/>
                <w:strike w:val="0"/>
                <w:dstrike w:val="0"/>
                <w:sz w:val="24"/>
                <w:szCs w:val="24"/>
                <w:u w:val="wave" w:color="FFFFFF" w:themeColor="background1"/>
              </w:rPr>
              <w:t>▲</w:t>
            </w:r>
            <w:r>
              <w:rPr>
                <w:rFonts w:hint="default" w:ascii="宋体" w:hAnsi="宋体" w:cs="宋体"/>
                <w:strike w:val="0"/>
                <w:dstrike w:val="0"/>
                <w:sz w:val="24"/>
                <w:szCs w:val="24"/>
                <w:u w:val="wave" w:color="FFFFFF" w:themeColor="background1"/>
              </w:rPr>
              <w:t>14</w:t>
            </w:r>
            <w:r>
              <w:rPr>
                <w:rFonts w:hint="eastAsia" w:ascii="宋体" w:hAnsi="宋体" w:eastAsia="宋体" w:cs="宋体"/>
                <w:strike w:val="0"/>
                <w:dstrike w:val="0"/>
                <w:sz w:val="24"/>
                <w:szCs w:val="24"/>
                <w:u w:val="wave" w:color="FFFFFF" w:themeColor="background1"/>
              </w:rPr>
              <w:t>、厂家认证工程师上门安装培训（附工程师证书复印件）</w:t>
            </w:r>
          </w:p>
          <w:p>
            <w:pPr>
              <w:jc w:val="left"/>
              <w:rPr>
                <w:rFonts w:hint="eastAsia" w:ascii="宋体" w:hAnsi="宋体" w:eastAsia="宋体" w:cs="宋体"/>
                <w:strike w:val="0"/>
                <w:dstrike w:val="0"/>
                <w:sz w:val="24"/>
                <w:szCs w:val="24"/>
                <w:u w:val="wave" w:color="FFFFFF" w:themeColor="background1"/>
              </w:rPr>
            </w:pPr>
            <w:r>
              <w:rPr>
                <w:rFonts w:hint="eastAsia" w:ascii="宋体" w:hAnsi="宋体" w:eastAsia="宋体" w:cs="宋体"/>
                <w:strike w:val="0"/>
                <w:dstrike w:val="0"/>
                <w:sz w:val="24"/>
                <w:szCs w:val="24"/>
                <w:u w:val="wave" w:color="FFFFFF" w:themeColor="background1"/>
              </w:rPr>
              <w:t>▲</w:t>
            </w:r>
            <w:r>
              <w:rPr>
                <w:rFonts w:hint="default" w:ascii="宋体" w:hAnsi="宋体" w:cs="宋体"/>
                <w:strike w:val="0"/>
                <w:dstrike w:val="0"/>
                <w:sz w:val="24"/>
                <w:szCs w:val="24"/>
                <w:u w:val="wave" w:color="FFFFFF" w:themeColor="background1"/>
              </w:rPr>
              <w:t>15</w:t>
            </w:r>
            <w:r>
              <w:rPr>
                <w:rFonts w:hint="eastAsia" w:ascii="宋体" w:hAnsi="宋体" w:eastAsia="宋体" w:cs="宋体"/>
                <w:strike w:val="0"/>
                <w:dstrike w:val="0"/>
                <w:sz w:val="24"/>
                <w:szCs w:val="24"/>
                <w:u w:val="wave" w:color="FFFFFF" w:themeColor="background1"/>
              </w:rPr>
              <w:t>、具有无线电发射计设备委托</w:t>
            </w:r>
          </w:p>
          <w:p>
            <w:pPr>
              <w:jc w:val="left"/>
              <w:rPr>
                <w:rFonts w:hint="eastAsia" w:ascii="宋体" w:hAnsi="宋体" w:cs="宋体"/>
                <w:strike w:val="0"/>
                <w:dstrike w:val="0"/>
                <w:sz w:val="24"/>
                <w:u w:val="wave" w:color="FFFFFF" w:themeColor="background1"/>
              </w:rPr>
            </w:pPr>
            <w:r>
              <w:rPr>
                <w:rFonts w:hint="eastAsia" w:ascii="宋体" w:hAnsi="宋体" w:eastAsia="宋体" w:cs="宋体"/>
                <w:strike w:val="0"/>
                <w:dstrike w:val="0"/>
                <w:sz w:val="24"/>
                <w:szCs w:val="24"/>
                <w:u w:val="wave" w:color="FFFFFF" w:themeColor="background1"/>
              </w:rPr>
              <w:t>检验报告证明，提供完整有效检测报告复印件并加盖公章。</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1套</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移动电源</w:t>
            </w:r>
          </w:p>
        </w:tc>
        <w:tc>
          <w:tcPr>
            <w:tcW w:w="4395" w:type="dxa"/>
            <w:vAlign w:val="center"/>
          </w:tcPr>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户外电源1000W大功率，220V移动便携大容量应急备用蓄电池；</w:t>
            </w:r>
          </w:p>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含二快100W太阳能板。</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2套</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单反云台</w:t>
            </w:r>
          </w:p>
        </w:tc>
        <w:tc>
          <w:tcPr>
            <w:tcW w:w="4395" w:type="dxa"/>
          </w:tcPr>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1、采用铝合金+碳纤维；</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2、1.4英寸触摸彩屏；</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3、对焦系统：前置波轮+独立跟焦轮支持3D跟焦系统；</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4、快装板兼容性：曼富图+阿卡双标准；</w:t>
            </w:r>
          </w:p>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5、RSA 配件扩展接口/NATO 接口。</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1台</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手机</w:t>
            </w:r>
          </w:p>
        </w:tc>
        <w:tc>
          <w:tcPr>
            <w:tcW w:w="4395" w:type="dxa"/>
            <w:vAlign w:val="center"/>
          </w:tcPr>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1、采用一块6.</w:t>
            </w:r>
            <w:r>
              <w:rPr>
                <w:rFonts w:hint="eastAsia" w:ascii="宋体" w:hAnsi="宋体"/>
                <w:strike w:val="0"/>
                <w:dstrike w:val="0"/>
                <w:sz w:val="24"/>
                <w:u w:val="wave" w:color="FFFFFF" w:themeColor="background1"/>
                <w:lang w:val="en-US" w:eastAsia="zh-CN"/>
              </w:rPr>
              <w:t>7</w:t>
            </w:r>
            <w:r>
              <w:rPr>
                <w:rFonts w:hint="eastAsia" w:ascii="宋体" w:hAnsi="宋体"/>
                <w:strike w:val="0"/>
                <w:dstrike w:val="0"/>
                <w:sz w:val="24"/>
                <w:u w:val="wave" w:color="FFFFFF" w:themeColor="background1"/>
              </w:rPr>
              <w:t>英寸屏幕；</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2、</w:t>
            </w:r>
            <w:r>
              <w:rPr>
                <w:rFonts w:hint="eastAsia" w:ascii="宋体" w:hAnsi="宋体"/>
                <w:strike w:val="0"/>
                <w:dstrike w:val="0"/>
                <w:sz w:val="24"/>
                <w:u w:val="wave" w:color="FFFFFF" w:themeColor="background1"/>
                <w:lang w:val="en-US" w:eastAsia="zh-CN"/>
              </w:rPr>
              <w:t>2778X1284像素分辨率，，</w:t>
            </w:r>
            <w:r>
              <w:rPr>
                <w:rFonts w:hint="eastAsia" w:ascii="宋体" w:hAnsi="宋体"/>
                <w:strike w:val="0"/>
                <w:dstrike w:val="0"/>
                <w:sz w:val="24"/>
                <w:u w:val="wave" w:color="FFFFFF" w:themeColor="background1"/>
              </w:rPr>
              <w:t>屏幕</w:t>
            </w:r>
            <w:r>
              <w:rPr>
                <w:rFonts w:hint="eastAsia" w:ascii="宋体" w:hAnsi="宋体"/>
                <w:strike w:val="0"/>
                <w:dstrike w:val="0"/>
                <w:sz w:val="24"/>
                <w:u w:val="wave" w:color="FFFFFF" w:themeColor="background1"/>
                <w:lang w:val="en-US" w:eastAsia="zh-CN"/>
              </w:rPr>
              <w:t>像素密度458</w:t>
            </w:r>
            <w:r>
              <w:rPr>
                <w:rFonts w:hint="eastAsia" w:ascii="宋体" w:hAnsi="宋体"/>
                <w:strike w:val="0"/>
                <w:dstrike w:val="0"/>
                <w:sz w:val="24"/>
                <w:u w:val="wave" w:color="FFFFFF" w:themeColor="background1"/>
              </w:rPr>
              <w:t>ppi；</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3、内存：256G；</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4、采用了Apple A1</w:t>
            </w:r>
            <w:r>
              <w:rPr>
                <w:rFonts w:hint="eastAsia" w:ascii="宋体" w:hAnsi="宋体"/>
                <w:strike w:val="0"/>
                <w:dstrike w:val="0"/>
                <w:sz w:val="24"/>
                <w:u w:val="wave" w:color="FFFFFF" w:themeColor="background1"/>
                <w:lang w:val="en-US" w:eastAsia="zh-CN"/>
              </w:rPr>
              <w:t>5</w:t>
            </w:r>
            <w:r>
              <w:rPr>
                <w:rFonts w:hint="eastAsia" w:ascii="宋体" w:hAnsi="宋体"/>
                <w:strike w:val="0"/>
                <w:dstrike w:val="0"/>
                <w:sz w:val="24"/>
                <w:u w:val="wave" w:color="FFFFFF" w:themeColor="background1"/>
              </w:rPr>
              <w:t xml:space="preserve"> Fusion芯片；</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5、拥有Mag Safe磁吸式充电；</w:t>
            </w:r>
          </w:p>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6、采用了</w:t>
            </w:r>
            <w:r>
              <w:rPr>
                <w:rFonts w:hint="eastAsia" w:ascii="宋体" w:hAnsi="宋体"/>
                <w:strike w:val="0"/>
                <w:dstrike w:val="0"/>
                <w:sz w:val="24"/>
                <w:u w:val="wave" w:color="FFFFFF" w:themeColor="background1"/>
                <w:lang w:val="en-US" w:eastAsia="zh-CN"/>
              </w:rPr>
              <w:t>1200万</w:t>
            </w:r>
            <w:r>
              <w:rPr>
                <w:rFonts w:hint="eastAsia" w:ascii="宋体" w:hAnsi="宋体"/>
                <w:strike w:val="0"/>
                <w:dstrike w:val="0"/>
                <w:sz w:val="24"/>
                <w:u w:val="wave" w:color="FFFFFF" w:themeColor="background1"/>
              </w:rPr>
              <w:t>后置</w:t>
            </w:r>
            <w:r>
              <w:rPr>
                <w:rFonts w:hint="eastAsia" w:ascii="宋体" w:hAnsi="宋体"/>
                <w:strike w:val="0"/>
                <w:dstrike w:val="0"/>
                <w:sz w:val="24"/>
                <w:u w:val="wave" w:color="FFFFFF" w:themeColor="background1"/>
                <w:lang w:val="en-US" w:eastAsia="zh-CN"/>
              </w:rPr>
              <w:t>双</w:t>
            </w:r>
            <w:r>
              <w:rPr>
                <w:rFonts w:hint="eastAsia" w:ascii="宋体" w:hAnsi="宋体"/>
                <w:strike w:val="0"/>
                <w:dstrike w:val="0"/>
                <w:sz w:val="24"/>
                <w:u w:val="wave" w:color="FFFFFF" w:themeColor="background1"/>
              </w:rPr>
              <w:t>摄，</w:t>
            </w:r>
            <w:r>
              <w:rPr>
                <w:rFonts w:hint="eastAsia" w:ascii="宋体" w:hAnsi="宋体"/>
                <w:strike w:val="0"/>
                <w:dstrike w:val="0"/>
                <w:sz w:val="24"/>
                <w:u w:val="wave" w:color="FFFFFF" w:themeColor="background1"/>
                <w:lang w:val="en-US" w:eastAsia="zh-CN"/>
              </w:rPr>
              <w:t>超</w:t>
            </w:r>
            <w:r>
              <w:rPr>
                <w:rFonts w:hint="eastAsia" w:ascii="宋体" w:hAnsi="宋体"/>
                <w:strike w:val="0"/>
                <w:dstrike w:val="0"/>
                <w:sz w:val="24"/>
                <w:u w:val="wave" w:color="FFFFFF" w:themeColor="background1"/>
              </w:rPr>
              <w:t>广角</w:t>
            </w:r>
            <w:r>
              <w:rPr>
                <w:rFonts w:hint="eastAsia" w:ascii="宋体" w:hAnsi="宋体"/>
                <w:strike w:val="0"/>
                <w:dstrike w:val="0"/>
                <w:sz w:val="24"/>
                <w:u w:val="wave" w:color="FFFFFF" w:themeColor="background1"/>
                <w:lang w:eastAsia="zh-CN"/>
              </w:rPr>
              <w:t>、</w:t>
            </w:r>
            <w:r>
              <w:rPr>
                <w:rFonts w:hint="eastAsia" w:ascii="宋体" w:hAnsi="宋体"/>
                <w:strike w:val="0"/>
                <w:dstrike w:val="0"/>
                <w:sz w:val="24"/>
                <w:u w:val="wave" w:color="FFFFFF" w:themeColor="background1"/>
                <w:lang w:val="en-US" w:eastAsia="zh-CN"/>
              </w:rPr>
              <w:t>长焦、超广</w:t>
            </w:r>
            <w:r>
              <w:rPr>
                <w:rFonts w:hint="eastAsia" w:ascii="宋体" w:hAnsi="宋体"/>
                <w:strike w:val="0"/>
                <w:dstrike w:val="0"/>
                <w:sz w:val="24"/>
                <w:u w:val="wave" w:color="FFFFFF" w:themeColor="background1"/>
              </w:rPr>
              <w:t>，整套系统可提供</w:t>
            </w:r>
            <w:r>
              <w:rPr>
                <w:rFonts w:hint="eastAsia" w:ascii="宋体" w:hAnsi="宋体"/>
                <w:strike w:val="0"/>
                <w:dstrike w:val="0"/>
                <w:sz w:val="24"/>
                <w:u w:val="wave" w:color="FFFFFF" w:themeColor="background1"/>
                <w:lang w:val="en-US" w:eastAsia="zh-CN"/>
              </w:rPr>
              <w:t>六</w:t>
            </w:r>
            <w:r>
              <w:rPr>
                <w:rFonts w:hint="eastAsia" w:ascii="宋体" w:hAnsi="宋体"/>
                <w:strike w:val="0"/>
                <w:dstrike w:val="0"/>
                <w:sz w:val="24"/>
                <w:u w:val="wave" w:color="FFFFFF" w:themeColor="background1"/>
              </w:rPr>
              <w:t>倍光学变焦</w:t>
            </w:r>
            <w:r>
              <w:rPr>
                <w:rFonts w:hint="eastAsia" w:ascii="宋体" w:hAnsi="宋体"/>
                <w:strike w:val="0"/>
                <w:dstrike w:val="0"/>
                <w:sz w:val="24"/>
                <w:u w:val="wave" w:color="FFFFFF" w:themeColor="background1"/>
                <w:lang w:val="en-US" w:eastAsia="zh-CN"/>
              </w:rPr>
              <w:t>范围,</w:t>
            </w:r>
            <w:r>
              <w:rPr>
                <w:rFonts w:hint="eastAsia" w:ascii="宋体" w:hAnsi="宋体"/>
                <w:strike w:val="0"/>
                <w:dstrike w:val="0"/>
                <w:sz w:val="24"/>
                <w:u w:val="wave" w:color="FFFFFF" w:themeColor="background1"/>
              </w:rPr>
              <w:t>；</w:t>
            </w:r>
          </w:p>
          <w:p>
            <w:pPr>
              <w:jc w:val="left"/>
              <w:rPr>
                <w:rFonts w:ascii="宋体" w:hAnsi="宋体" w:cs="宋体"/>
                <w:strike w:val="0"/>
                <w:dstrike w:val="0"/>
                <w:sz w:val="24"/>
                <w:u w:val="wave" w:color="FFFFFF" w:themeColor="background1"/>
                <w:lang w:eastAsia="zh-Hans"/>
              </w:rPr>
            </w:pPr>
            <w:r>
              <w:rPr>
                <w:rFonts w:hint="eastAsia" w:ascii="宋体" w:hAnsi="宋体"/>
                <w:strike w:val="0"/>
                <w:dstrike w:val="0"/>
                <w:sz w:val="24"/>
                <w:u w:val="wave" w:color="FFFFFF" w:themeColor="background1"/>
              </w:rPr>
              <w:t>7、5G网络。</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1台</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手机直播三脚架</w:t>
            </w:r>
          </w:p>
        </w:tc>
        <w:tc>
          <w:tcPr>
            <w:tcW w:w="4395" w:type="dxa"/>
            <w:vAlign w:val="center"/>
          </w:tcPr>
          <w:p>
            <w:pPr>
              <w:jc w:val="left"/>
              <w:rPr>
                <w:rFonts w:ascii="宋体" w:hAnsi="宋体" w:cs="宋体"/>
                <w:strike w:val="0"/>
                <w:dstrike w:val="0"/>
                <w:sz w:val="24"/>
                <w:u w:val="wave" w:color="FFFFFF" w:themeColor="background1"/>
                <w:lang w:eastAsia="zh-Hans"/>
              </w:rPr>
            </w:pPr>
            <w:r>
              <w:rPr>
                <w:rFonts w:hint="eastAsia" w:ascii="宋体" w:hAnsi="宋体"/>
                <w:strike w:val="0"/>
                <w:dstrike w:val="0"/>
                <w:sz w:val="24"/>
                <w:u w:val="wave" w:color="FFFFFF" w:themeColor="background1"/>
              </w:rPr>
              <w:t>带环形灯</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1套</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自怕杆</w:t>
            </w:r>
          </w:p>
        </w:tc>
        <w:tc>
          <w:tcPr>
            <w:tcW w:w="4395" w:type="dxa"/>
            <w:vAlign w:val="center"/>
          </w:tcPr>
          <w:p>
            <w:pPr>
              <w:jc w:val="left"/>
              <w:rPr>
                <w:rFonts w:ascii="宋体" w:hAnsi="宋体" w:cs="宋体"/>
                <w:strike w:val="0"/>
                <w:dstrike w:val="0"/>
                <w:sz w:val="24"/>
                <w:u w:val="wave" w:color="FFFFFF" w:themeColor="background1"/>
                <w:lang w:eastAsia="zh-Hans"/>
              </w:rPr>
            </w:pPr>
            <w:r>
              <w:rPr>
                <w:rFonts w:hint="eastAsia" w:ascii="宋体" w:hAnsi="宋体"/>
                <w:strike w:val="0"/>
                <w:dstrike w:val="0"/>
                <w:sz w:val="24"/>
                <w:u w:val="wave" w:color="FFFFFF" w:themeColor="background1"/>
              </w:rPr>
              <w:t>蓝牙，承重300g</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1根</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连接线</w:t>
            </w:r>
          </w:p>
        </w:tc>
        <w:tc>
          <w:tcPr>
            <w:tcW w:w="4395" w:type="dxa"/>
            <w:vAlign w:val="center"/>
          </w:tcPr>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 xml:space="preserve"> 1、-4.5视频线，含接头。 </w:t>
            </w:r>
          </w:p>
          <w:p>
            <w:pPr>
              <w:jc w:val="left"/>
              <w:rPr>
                <w:rFonts w:ascii="宋体" w:hAnsi="宋体" w:cs="宋体"/>
                <w:strike w:val="0"/>
                <w:dstrike w:val="0"/>
                <w:sz w:val="24"/>
                <w:u w:val="wave" w:color="FFFFFF" w:themeColor="background1"/>
                <w:lang w:eastAsia="zh-Hans"/>
              </w:rPr>
            </w:pPr>
            <w:r>
              <w:rPr>
                <w:rFonts w:hint="eastAsia" w:ascii="宋体" w:hAnsi="宋体"/>
                <w:strike w:val="0"/>
                <w:dstrike w:val="0"/>
                <w:sz w:val="24"/>
                <w:u w:val="wave" w:color="FFFFFF" w:themeColor="background1"/>
              </w:rPr>
              <w:t>2、内导体(18AWG),外导体(mm/根/束:0.14TA/6/24);外经(7mm),拉伸强度(14MPa以上),材料延伸度190%以上,温度(-30℃-+60℃);电气性能:芯线直流电阻(23.3欧姆/㎞以下), 屏蔽直流电阻(9.9欧姆/㎞以下) ,静态电容(53nF/㎞/1KHz),特性阻抗(75欧姆/10MHz),衰减(25.1dB/100M/750MHz)。</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default" w:ascii="宋体" w:hAnsi="宋体"/>
                <w:strike w:val="0"/>
                <w:dstrike w:val="0"/>
                <w:color w:val="000000"/>
                <w:sz w:val="24"/>
                <w:u w:val="wave" w:color="FFFFFF" w:themeColor="background1"/>
              </w:rPr>
              <w:t>6*50</w:t>
            </w:r>
            <w:r>
              <w:rPr>
                <w:rFonts w:hint="eastAsia" w:ascii="宋体" w:hAnsi="宋体"/>
                <w:strike w:val="0"/>
                <w:dstrike w:val="0"/>
                <w:color w:val="000000"/>
                <w:sz w:val="24"/>
                <w:u w:val="wave" w:color="FFFFFF" w:themeColor="background1"/>
                <w:lang w:val="en-US" w:eastAsia="zh-Hans"/>
              </w:rPr>
              <w:t>米</w:t>
            </w:r>
            <w:r>
              <w:rPr>
                <w:rFonts w:hint="default" w:ascii="宋体" w:hAnsi="宋体"/>
                <w:strike w:val="0"/>
                <w:dstrike w:val="0"/>
                <w:color w:val="000000"/>
                <w:sz w:val="24"/>
                <w:u w:val="wave" w:color="FFFFFF" w:themeColor="background1"/>
              </w:rPr>
              <w:t>=</w:t>
            </w:r>
            <w:r>
              <w:rPr>
                <w:rFonts w:hint="eastAsia" w:ascii="宋体" w:hAnsi="宋体"/>
                <w:strike w:val="0"/>
                <w:dstrike w:val="0"/>
                <w:color w:val="000000"/>
                <w:sz w:val="24"/>
                <w:u w:val="wave" w:color="FFFFFF" w:themeColor="background1"/>
              </w:rPr>
              <w:t>300米</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音频线</w:t>
            </w:r>
          </w:p>
        </w:tc>
        <w:tc>
          <w:tcPr>
            <w:tcW w:w="4395" w:type="dxa"/>
            <w:vAlign w:val="center"/>
          </w:tcPr>
          <w:p>
            <w:pPr>
              <w:jc w:val="left"/>
              <w:rPr>
                <w:rFonts w:ascii="宋体" w:hAnsi="宋体" w:cs="宋体"/>
                <w:strike w:val="0"/>
                <w:dstrike w:val="0"/>
                <w:sz w:val="24"/>
                <w:u w:val="wave" w:color="FFFFFF" w:themeColor="background1"/>
                <w:lang w:eastAsia="zh-Hans"/>
              </w:rPr>
            </w:pPr>
            <w:r>
              <w:rPr>
                <w:rFonts w:hint="eastAsia" w:ascii="宋体" w:hAnsi="宋体"/>
                <w:strike w:val="0"/>
                <w:dstrike w:val="0"/>
                <w:sz w:val="24"/>
                <w:u w:val="wave" w:color="FFFFFF" w:themeColor="background1"/>
              </w:rPr>
              <w:t>数字音频电缆（铜网屏蔽）</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default" w:ascii="宋体" w:hAnsi="宋体"/>
                <w:strike w:val="0"/>
                <w:dstrike w:val="0"/>
                <w:color w:val="000000"/>
                <w:sz w:val="24"/>
                <w:u w:val="wave" w:color="FFFFFF" w:themeColor="background1"/>
              </w:rPr>
              <w:t>2*50</w:t>
            </w:r>
            <w:r>
              <w:rPr>
                <w:rFonts w:hint="eastAsia" w:ascii="宋体" w:hAnsi="宋体"/>
                <w:strike w:val="0"/>
                <w:dstrike w:val="0"/>
                <w:color w:val="000000"/>
                <w:sz w:val="24"/>
                <w:u w:val="wave" w:color="FFFFFF" w:themeColor="background1"/>
                <w:lang w:val="en-US" w:eastAsia="zh-Hans"/>
              </w:rPr>
              <w:t>米</w:t>
            </w:r>
            <w:r>
              <w:rPr>
                <w:rFonts w:hint="default" w:ascii="宋体" w:hAnsi="宋体"/>
                <w:strike w:val="0"/>
                <w:dstrike w:val="0"/>
                <w:color w:val="000000"/>
                <w:sz w:val="24"/>
                <w:u w:val="wave" w:color="FFFFFF" w:themeColor="background1"/>
                <w:lang w:eastAsia="zh-Hans"/>
              </w:rPr>
              <w:t>=</w:t>
            </w:r>
            <w:r>
              <w:rPr>
                <w:rFonts w:hint="eastAsia" w:ascii="宋体" w:hAnsi="宋体"/>
                <w:strike w:val="0"/>
                <w:dstrike w:val="0"/>
                <w:color w:val="000000"/>
                <w:sz w:val="24"/>
                <w:u w:val="wave" w:color="FFFFFF" w:themeColor="background1"/>
              </w:rPr>
              <w:t>100米</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电源线板</w:t>
            </w:r>
          </w:p>
        </w:tc>
        <w:tc>
          <w:tcPr>
            <w:tcW w:w="4395" w:type="dxa"/>
            <w:vAlign w:val="center"/>
          </w:tcPr>
          <w:p>
            <w:pPr>
              <w:jc w:val="left"/>
              <w:rPr>
                <w:rFonts w:ascii="宋体" w:hAnsi="宋体" w:cs="宋体"/>
                <w:strike w:val="0"/>
                <w:dstrike w:val="0"/>
                <w:sz w:val="24"/>
                <w:u w:val="wave" w:color="FFFFFF" w:themeColor="background1"/>
                <w:lang w:eastAsia="zh-Hans"/>
              </w:rPr>
            </w:pPr>
            <w:r>
              <w:rPr>
                <w:rFonts w:hint="eastAsia" w:ascii="宋体" w:hAnsi="宋体"/>
                <w:strike w:val="0"/>
                <w:dstrike w:val="0"/>
                <w:sz w:val="24"/>
                <w:u w:val="wave" w:color="FFFFFF" w:themeColor="background1"/>
              </w:rPr>
              <w:t>50m，4*2.5m2漏电</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default" w:ascii="宋体" w:hAnsi="宋体"/>
                <w:strike w:val="0"/>
                <w:dstrike w:val="0"/>
                <w:color w:val="000000"/>
                <w:sz w:val="24"/>
                <w:u w:val="wave" w:color="FFFFFF" w:themeColor="background1"/>
              </w:rPr>
              <w:t>2*50=</w:t>
            </w:r>
            <w:r>
              <w:rPr>
                <w:rFonts w:hint="eastAsia" w:ascii="宋体" w:hAnsi="宋体"/>
                <w:strike w:val="0"/>
                <w:dstrike w:val="0"/>
                <w:color w:val="000000"/>
                <w:sz w:val="24"/>
                <w:u w:val="wave" w:color="FFFFFF" w:themeColor="background1"/>
              </w:rPr>
              <w:t>100米</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航拍无人机</w:t>
            </w:r>
          </w:p>
        </w:tc>
        <w:tc>
          <w:tcPr>
            <w:tcW w:w="4395" w:type="dxa"/>
            <w:vAlign w:val="center"/>
          </w:tcPr>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1 英寸 CMOS 4k视频分辨率，带高清屏、4原电、随心换、全能包、128G*2储存卡等。</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1台</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新产品发布上市后第一时间供货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充电宝</w:t>
            </w:r>
          </w:p>
        </w:tc>
        <w:tc>
          <w:tcPr>
            <w:tcW w:w="4395" w:type="dxa"/>
            <w:vAlign w:val="center"/>
          </w:tcPr>
          <w:p>
            <w:pPr>
              <w:jc w:val="left"/>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2</w:t>
            </w:r>
            <w:r>
              <w:rPr>
                <w:rFonts w:hint="eastAsia" w:ascii="宋体" w:hAnsi="宋体"/>
                <w:strike w:val="0"/>
                <w:dstrike w:val="0"/>
                <w:color w:val="auto"/>
                <w:sz w:val="24"/>
                <w:u w:val="wave" w:color="FFFFFF" w:themeColor="background1"/>
              </w:rPr>
              <w:t>0000毫安</w:t>
            </w:r>
            <w:r>
              <w:rPr>
                <w:rFonts w:hint="default" w:ascii="宋体" w:hAnsi="宋体"/>
                <w:strike w:val="0"/>
                <w:dstrike w:val="0"/>
                <w:color w:val="auto"/>
                <w:sz w:val="24"/>
                <w:u w:val="wave" w:color="FFFFFF" w:themeColor="background1"/>
              </w:rPr>
              <w:t>（</w:t>
            </w:r>
            <w:r>
              <w:rPr>
                <w:rFonts w:hint="eastAsia" w:ascii="宋体" w:hAnsi="宋体"/>
                <w:strike w:val="0"/>
                <w:dstrike w:val="0"/>
                <w:color w:val="auto"/>
                <w:sz w:val="24"/>
                <w:u w:val="wave" w:color="FFFFFF" w:themeColor="background1"/>
                <w:lang w:val="en-US" w:eastAsia="zh-Hans"/>
              </w:rPr>
              <w:t>手机供电使用</w:t>
            </w:r>
            <w:r>
              <w:rPr>
                <w:rFonts w:hint="default" w:ascii="宋体" w:hAnsi="宋体"/>
                <w:strike w:val="0"/>
                <w:dstrike w:val="0"/>
                <w:color w:val="auto"/>
                <w:sz w:val="24"/>
                <w:u w:val="wave" w:color="FFFFFF" w:themeColor="background1"/>
                <w:lang w:eastAsia="zh-Hans"/>
              </w:rPr>
              <w:t>，</w:t>
            </w:r>
            <w:r>
              <w:rPr>
                <w:rFonts w:hint="eastAsia" w:ascii="宋体" w:hAnsi="宋体"/>
                <w:strike w:val="0"/>
                <w:dstrike w:val="0"/>
                <w:color w:val="auto"/>
                <w:sz w:val="24"/>
                <w:u w:val="wave" w:color="FFFFFF" w:themeColor="background1"/>
                <w:lang w:val="en-US" w:eastAsia="zh-Hans"/>
              </w:rPr>
              <w:t>品胜</w:t>
            </w:r>
            <w:r>
              <w:rPr>
                <w:rFonts w:hint="default" w:ascii="宋体" w:hAnsi="宋体"/>
                <w:strike w:val="0"/>
                <w:dstrike w:val="0"/>
                <w:color w:val="auto"/>
                <w:sz w:val="24"/>
                <w:u w:val="wave" w:color="FFFFFF" w:themeColor="background1"/>
                <w:lang w:eastAsia="zh-Hans"/>
              </w:rPr>
              <w:t>、倍思、</w:t>
            </w:r>
            <w:r>
              <w:rPr>
                <w:rFonts w:hint="eastAsia" w:ascii="宋体" w:hAnsi="宋体"/>
                <w:strike w:val="0"/>
                <w:dstrike w:val="0"/>
                <w:color w:val="auto"/>
                <w:sz w:val="24"/>
                <w:u w:val="wave" w:color="FFFFFF" w:themeColor="background1"/>
                <w:lang w:val="en-US" w:eastAsia="zh-Hans"/>
              </w:rPr>
              <w:t>小米等国产品牌</w:t>
            </w:r>
            <w:r>
              <w:rPr>
                <w:rFonts w:hint="default" w:ascii="宋体" w:hAnsi="宋体"/>
                <w:strike w:val="0"/>
                <w:dstrike w:val="0"/>
                <w:color w:val="auto"/>
                <w:sz w:val="24"/>
                <w:u w:val="wave" w:color="FFFFFF" w:themeColor="background1"/>
              </w:rPr>
              <w:t>）</w:t>
            </w:r>
            <w:r>
              <w:rPr>
                <w:rFonts w:hint="eastAsia" w:ascii="宋体" w:hAnsi="宋体"/>
                <w:strike w:val="0"/>
                <w:dstrike w:val="0"/>
                <w:color w:val="auto"/>
                <w:sz w:val="24"/>
                <w:u w:val="wave" w:color="FFFFFF" w:themeColor="background1"/>
              </w:rPr>
              <w:t>。</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1个</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导播台航空箱</w:t>
            </w:r>
          </w:p>
        </w:tc>
        <w:tc>
          <w:tcPr>
            <w:tcW w:w="4395" w:type="dxa"/>
            <w:vAlign w:val="center"/>
          </w:tcPr>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可容纳导播台设备。</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1个</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系统设备集成及航空箱</w:t>
            </w:r>
          </w:p>
        </w:tc>
        <w:tc>
          <w:tcPr>
            <w:tcW w:w="4395" w:type="dxa"/>
            <w:vAlign w:val="center"/>
          </w:tcPr>
          <w:p>
            <w:pPr>
              <w:jc w:val="left"/>
              <w:rPr>
                <w:rFonts w:hint="eastAsia" w:ascii="宋体" w:hAnsi="宋体" w:eastAsia="宋体"/>
                <w:strike w:val="0"/>
                <w:dstrike w:val="0"/>
                <w:sz w:val="24"/>
                <w:u w:val="wave" w:color="FFFFFF" w:themeColor="background1"/>
                <w:lang w:eastAsia="zh-CN"/>
              </w:rPr>
            </w:pPr>
            <w:r>
              <w:rPr>
                <w:rFonts w:hint="eastAsia" w:ascii="宋体" w:hAnsi="宋体"/>
                <w:strike w:val="0"/>
                <w:dstrike w:val="0"/>
                <w:sz w:val="24"/>
                <w:u w:val="wave" w:color="FFFFFF" w:themeColor="background1"/>
              </w:rPr>
              <w:t>1、不低于8U，可集成1台调音台，1台通话主机、1台光端机等设备；</w:t>
            </w:r>
          </w:p>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2、含系统集成各种接头及配件。</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1个</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hint="eastAsia" w:ascii="宋体" w:hAnsi="宋体"/>
                <w:strike w:val="0"/>
                <w:dstrike w:val="0"/>
                <w:sz w:val="24"/>
                <w:u w:val="wave" w:color="FFFFFF" w:themeColor="background1"/>
              </w:rPr>
            </w:pPr>
            <w:r>
              <w:rPr>
                <w:rFonts w:hint="eastAsia" w:ascii="宋体" w:hAnsi="宋体"/>
                <w:strike w:val="0"/>
                <w:dstrike w:val="0"/>
                <w:sz w:val="24"/>
                <w:u w:val="wave" w:color="FFFFFF" w:themeColor="background1"/>
              </w:rPr>
              <w:t>摄影包</w:t>
            </w:r>
          </w:p>
        </w:tc>
        <w:tc>
          <w:tcPr>
            <w:tcW w:w="4395" w:type="dxa"/>
            <w:vAlign w:val="center"/>
          </w:tcPr>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摄像机包，可放置摄像机及配件。</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2个</w:t>
            </w:r>
          </w:p>
        </w:tc>
        <w:tc>
          <w:tcPr>
            <w:tcW w:w="1351" w:type="dxa"/>
            <w:vAlign w:val="center"/>
          </w:tcPr>
          <w:p>
            <w:pPr>
              <w:spacing w:line="440" w:lineRule="exact"/>
              <w:jc w:val="center"/>
              <w:rPr>
                <w:rFonts w:hint="eastAsia"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bl>
    <w:p>
      <w:pPr>
        <w:spacing w:line="440" w:lineRule="exact"/>
        <w:jc w:val="center"/>
        <w:rPr>
          <w:rFonts w:ascii="宋体" w:hAnsi="宋体" w:cs="宋体"/>
          <w:strike w:val="0"/>
          <w:dstrike w:val="0"/>
          <w:sz w:val="24"/>
          <w:u w:val="wave" w:color="FFFFFF" w:themeColor="background1"/>
        </w:rPr>
      </w:pPr>
      <w:r>
        <w:rPr>
          <w:rFonts w:ascii="宋体" w:hAnsi="宋体" w:cs="宋体"/>
          <w:strike w:val="0"/>
          <w:dstrike w:val="0"/>
          <w:sz w:val="24"/>
          <w:u w:val="wave" w:color="FFFFFF" w:themeColor="background1"/>
        </w:rPr>
        <w:br w:type="page"/>
      </w:r>
    </w:p>
    <w:tbl>
      <w:tblPr>
        <w:tblStyle w:val="7"/>
        <w:tblW w:w="9168"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34"/>
        <w:gridCol w:w="4395"/>
        <w:gridCol w:w="992"/>
        <w:gridCol w:w="1351"/>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restart"/>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视频直播平台</w:t>
            </w:r>
          </w:p>
        </w:tc>
        <w:tc>
          <w:tcPr>
            <w:tcW w:w="4395" w:type="dxa"/>
            <w:vAlign w:val="center"/>
          </w:tcPr>
          <w:p>
            <w:pPr>
              <w:jc w:val="left"/>
              <w:rPr>
                <w:rFonts w:hint="eastAsia" w:ascii="宋体" w:hAnsi="宋体"/>
                <w:strike w:val="0"/>
                <w:dstrike w:val="0"/>
                <w:sz w:val="24"/>
                <w:u w:val="wave" w:color="FFFFFF" w:themeColor="background1"/>
                <w:lang w:val="en-US" w:eastAsia="zh-CN"/>
              </w:rPr>
            </w:pPr>
            <w:r>
              <w:rPr>
                <w:rFonts w:hint="default" w:ascii="宋体" w:hAnsi="宋体"/>
                <w:strike w:val="0"/>
                <w:dstrike w:val="0"/>
                <w:sz w:val="24"/>
                <w:u w:val="wave" w:color="FFFFFF" w:themeColor="background1"/>
                <w:lang w:eastAsia="zh-CN"/>
              </w:rPr>
              <w:t>1</w:t>
            </w:r>
            <w:r>
              <w:rPr>
                <w:rFonts w:hint="eastAsia" w:ascii="宋体" w:hAnsi="宋体"/>
                <w:strike w:val="0"/>
                <w:dstrike w:val="0"/>
                <w:sz w:val="24"/>
                <w:u w:val="wave" w:color="FFFFFF" w:themeColor="background1"/>
                <w:lang w:val="en-US" w:eastAsia="zh-Hans"/>
              </w:rPr>
              <w:t>.</w:t>
            </w:r>
            <w:r>
              <w:rPr>
                <w:rFonts w:hint="eastAsia" w:ascii="宋体" w:hAnsi="宋体"/>
                <w:strike w:val="0"/>
                <w:dstrike w:val="0"/>
                <w:sz w:val="24"/>
                <w:u w:val="wave" w:color="FFFFFF" w:themeColor="background1"/>
                <w:lang w:val="en-US" w:eastAsia="zh-CN"/>
              </w:rPr>
              <w:t>图文直播/视频图文直播/视频直播/录播 支持图片文字实时直播；支持视频直播同时进行图文直播；支持直播、录播、回放</w:t>
            </w:r>
          </w:p>
          <w:p>
            <w:pPr>
              <w:jc w:val="left"/>
              <w:rPr>
                <w:rFonts w:hint="default" w:ascii="宋体" w:hAnsi="宋体"/>
                <w:strike w:val="0"/>
                <w:dstrike w:val="0"/>
                <w:sz w:val="24"/>
                <w:u w:val="wave" w:color="FFFFFF" w:themeColor="background1"/>
                <w:lang w:val="en-US" w:eastAsia="zh-CN"/>
              </w:rPr>
            </w:pPr>
            <w:r>
              <w:rPr>
                <w:rFonts w:hint="default" w:ascii="宋体" w:hAnsi="宋体"/>
                <w:strike w:val="0"/>
                <w:dstrike w:val="0"/>
                <w:sz w:val="24"/>
                <w:u w:val="wave" w:color="FFFFFF" w:themeColor="background1"/>
                <w:lang w:eastAsia="zh-CN"/>
              </w:rPr>
              <w:t>2</w:t>
            </w:r>
            <w:r>
              <w:rPr>
                <w:rFonts w:hint="eastAsia" w:ascii="宋体" w:hAnsi="宋体"/>
                <w:strike w:val="0"/>
                <w:dstrike w:val="0"/>
                <w:sz w:val="24"/>
                <w:u w:val="wave" w:color="FFFFFF" w:themeColor="background1"/>
                <w:lang w:val="en-US" w:eastAsia="zh-Hans"/>
              </w:rPr>
              <w:t>.</w:t>
            </w:r>
            <w:r>
              <w:rPr>
                <w:rFonts w:hint="eastAsia" w:ascii="宋体" w:hAnsi="宋体"/>
                <w:strike w:val="0"/>
                <w:dstrike w:val="0"/>
                <w:sz w:val="24"/>
                <w:u w:val="wave" w:color="FFFFFF" w:themeColor="background1"/>
                <w:lang w:val="en-US" w:eastAsia="zh-CN"/>
              </w:rPr>
              <w:t>电视/电台直播 支持24h直播、节目单设置、自动拆条回放</w:t>
            </w:r>
          </w:p>
          <w:p>
            <w:pPr>
              <w:jc w:val="left"/>
              <w:rPr>
                <w:rFonts w:hint="eastAsia" w:ascii="宋体" w:hAnsi="宋体"/>
                <w:strike w:val="0"/>
                <w:dstrike w:val="0"/>
                <w:sz w:val="24"/>
                <w:u w:val="wave" w:color="FFFFFF" w:themeColor="background1"/>
                <w:lang w:val="en-US" w:eastAsia="zh-CN"/>
              </w:rPr>
            </w:pPr>
            <w:r>
              <w:rPr>
                <w:rFonts w:hint="eastAsia" w:ascii="宋体" w:hAnsi="宋体"/>
                <w:strike w:val="0"/>
                <w:dstrike w:val="0"/>
                <w:sz w:val="24"/>
                <w:u w:val="wave" w:color="FFFFFF" w:themeColor="background1"/>
                <w:lang w:val="en-US" w:eastAsia="zh-CN"/>
              </w:rPr>
              <w:t>3.全景直播 涉及多个场地或机位直播时，可以通过多全景直播显示多个直播画面 4.支持2G带宽，超出2G带宽，需按照20元/月/M计费；</w:t>
            </w:r>
          </w:p>
          <w:p>
            <w:pPr>
              <w:jc w:val="left"/>
              <w:rPr>
                <w:rFonts w:hint="eastAsia" w:ascii="宋体" w:hAnsi="宋体"/>
                <w:strike w:val="0"/>
                <w:dstrike w:val="0"/>
                <w:sz w:val="24"/>
                <w:u w:val="wave" w:color="FFFFFF" w:themeColor="background1"/>
                <w:lang w:val="en-US" w:eastAsia="zh-CN"/>
              </w:rPr>
            </w:pPr>
            <w:r>
              <w:rPr>
                <w:rFonts w:hint="eastAsia" w:ascii="宋体" w:hAnsi="宋体"/>
                <w:strike w:val="0"/>
                <w:dstrike w:val="0"/>
                <w:sz w:val="24"/>
                <w:u w:val="wave" w:color="FFFFFF" w:themeColor="background1"/>
                <w:lang w:val="en-US" w:eastAsia="zh-CN"/>
              </w:rPr>
              <w:t>存储：1T媒资存储容量；</w:t>
            </w:r>
          </w:p>
          <w:p>
            <w:pPr>
              <w:jc w:val="left"/>
              <w:rPr>
                <w:rFonts w:hint="default" w:ascii="宋体" w:hAnsi="宋体" w:cs="宋体"/>
                <w:strike w:val="0"/>
                <w:dstrike w:val="0"/>
                <w:sz w:val="24"/>
                <w:u w:val="wave" w:color="FFFFFF" w:themeColor="background1"/>
                <w:lang w:val="en-US"/>
              </w:rPr>
            </w:pPr>
            <w:r>
              <w:rPr>
                <w:rFonts w:hint="eastAsia" w:ascii="宋体" w:hAnsi="宋体"/>
                <w:strike w:val="0"/>
                <w:dstrike w:val="0"/>
                <w:sz w:val="24"/>
                <w:u w:val="wave" w:color="FFFFFF" w:themeColor="background1"/>
                <w:lang w:val="en-US" w:eastAsia="zh-CN"/>
              </w:rPr>
              <w:t>制作：每月100小时云导播、实编拆条、云非编、云监控共同使用时长（次月不累计），均以720P 4路标准计费。</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1年</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96" w:type="dxa"/>
            <w:vMerge w:val="continue"/>
            <w:vAlign w:val="center"/>
          </w:tcPr>
          <w:p>
            <w:pPr>
              <w:spacing w:line="440" w:lineRule="exact"/>
              <w:jc w:val="center"/>
              <w:rPr>
                <w:rFonts w:ascii="宋体" w:hAnsi="宋体" w:cs="宋体"/>
                <w:strike w:val="0"/>
                <w:dstrike w:val="0"/>
                <w:sz w:val="24"/>
                <w:u w:val="wave" w:color="FFFFFF" w:themeColor="background1"/>
              </w:rPr>
            </w:pPr>
          </w:p>
        </w:tc>
        <w:tc>
          <w:tcPr>
            <w:tcW w:w="1434"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转换器</w:t>
            </w:r>
          </w:p>
        </w:tc>
        <w:tc>
          <w:tcPr>
            <w:tcW w:w="4395" w:type="dxa"/>
            <w:vAlign w:val="center"/>
          </w:tcPr>
          <w:p>
            <w:pPr>
              <w:jc w:val="left"/>
              <w:rPr>
                <w:rFonts w:ascii="宋体" w:hAnsi="宋体" w:cs="宋体"/>
                <w:strike w:val="0"/>
                <w:dstrike w:val="0"/>
                <w:sz w:val="24"/>
                <w:u w:val="wave" w:color="FFFFFF" w:themeColor="background1"/>
              </w:rPr>
            </w:pPr>
            <w:r>
              <w:rPr>
                <w:rFonts w:hint="eastAsia" w:ascii="宋体" w:hAnsi="宋体"/>
                <w:strike w:val="0"/>
                <w:dstrike w:val="0"/>
                <w:sz w:val="24"/>
                <w:u w:val="wave" w:color="FFFFFF" w:themeColor="background1"/>
              </w:rPr>
              <w:t>HDMI转HD/SDI，用于无人机信号输入导播台使用。</w:t>
            </w:r>
          </w:p>
        </w:tc>
        <w:tc>
          <w:tcPr>
            <w:tcW w:w="992" w:type="dxa"/>
            <w:vAlign w:val="center"/>
          </w:tcPr>
          <w:p>
            <w:pPr>
              <w:spacing w:line="380" w:lineRule="exact"/>
              <w:jc w:val="center"/>
              <w:rPr>
                <w:rFonts w:ascii="宋体" w:hAnsi="宋体" w:cs="宋体"/>
                <w:strike w:val="0"/>
                <w:dstrike w:val="0"/>
                <w:sz w:val="24"/>
                <w:u w:val="wave" w:color="FFFFFF" w:themeColor="background1"/>
              </w:rPr>
            </w:pPr>
            <w:r>
              <w:rPr>
                <w:rFonts w:hint="eastAsia" w:ascii="宋体" w:hAnsi="宋体"/>
                <w:strike w:val="0"/>
                <w:dstrike w:val="0"/>
                <w:color w:val="000000"/>
                <w:sz w:val="24"/>
                <w:u w:val="wave" w:color="FFFFFF" w:themeColor="background1"/>
              </w:rPr>
              <w:t>1套</w:t>
            </w:r>
          </w:p>
        </w:tc>
        <w:tc>
          <w:tcPr>
            <w:tcW w:w="1351" w:type="dxa"/>
            <w:vAlign w:val="center"/>
          </w:tcPr>
          <w:p>
            <w:pPr>
              <w:spacing w:line="440" w:lineRule="exact"/>
              <w:jc w:val="center"/>
              <w:rPr>
                <w:rFonts w:ascii="宋体" w:hAnsi="宋体" w:cs="宋体"/>
                <w:strike w:val="0"/>
                <w:dstrike w:val="0"/>
                <w:sz w:val="24"/>
                <w:u w:val="wave" w:color="FFFFFF" w:themeColor="background1"/>
              </w:rPr>
            </w:pPr>
            <w:r>
              <w:rPr>
                <w:rFonts w:hint="default" w:ascii="宋体" w:hAnsi="宋体" w:cs="宋体"/>
                <w:strike w:val="0"/>
                <w:dstrike w:val="0"/>
                <w:sz w:val="24"/>
                <w:u w:val="wave" w:color="FFFFFF" w:themeColor="background1"/>
              </w:rPr>
              <w:t>合同签订后10日内</w:t>
            </w:r>
          </w:p>
        </w:tc>
      </w:tr>
    </w:tbl>
    <w:p>
      <w:pPr>
        <w:spacing w:line="480" w:lineRule="exact"/>
        <w:ind w:firstLine="482" w:firstLineChars="200"/>
        <w:rPr>
          <w:b/>
          <w:bCs/>
          <w:sz w:val="24"/>
        </w:rPr>
      </w:pPr>
      <w:r>
        <w:rPr>
          <w:rFonts w:hint="eastAsia" w:ascii="宋体" w:hAnsi="宋体" w:cs="宋体"/>
          <w:b/>
          <w:kern w:val="0"/>
          <w:sz w:val="24"/>
        </w:rPr>
        <w:t>4.</w:t>
      </w:r>
      <w:r>
        <w:rPr>
          <w:rFonts w:hint="eastAsia" w:ascii="宋体" w:hAnsi="宋体" w:cs="宋体"/>
          <w:b/>
          <w:bCs/>
          <w:sz w:val="24"/>
        </w:rPr>
        <w:t>质量保证</w:t>
      </w:r>
    </w:p>
    <w:p>
      <w:pPr>
        <w:spacing w:line="480" w:lineRule="exact"/>
        <w:ind w:firstLine="480"/>
        <w:rPr>
          <w:rFonts w:ascii="宋体" w:hAnsi="宋体" w:cs="宋体"/>
          <w:sz w:val="24"/>
        </w:rPr>
      </w:pPr>
      <w:r>
        <w:rPr>
          <w:rFonts w:hint="eastAsia" w:ascii="宋体" w:hAnsi="宋体" w:cs="宋体"/>
          <w:sz w:val="24"/>
        </w:rPr>
        <w:t>质保期一年，自</w:t>
      </w:r>
      <w:r>
        <w:rPr>
          <w:rFonts w:ascii="宋体" w:hAnsi="宋体" w:cs="宋体"/>
          <w:sz w:val="24"/>
        </w:rPr>
        <w:t>终验完成</w:t>
      </w:r>
      <w:r>
        <w:rPr>
          <w:rFonts w:hint="eastAsia" w:ascii="宋体" w:hAnsi="宋体" w:cs="宋体"/>
          <w:sz w:val="24"/>
        </w:rPr>
        <w:t>之日起算。质保</w:t>
      </w:r>
      <w:r>
        <w:rPr>
          <w:rFonts w:ascii="宋体" w:hAnsi="宋体" w:cs="宋体"/>
          <w:sz w:val="24"/>
        </w:rPr>
        <w:t>期</w:t>
      </w:r>
      <w:r>
        <w:rPr>
          <w:rFonts w:hint="eastAsia" w:ascii="宋体" w:hAnsi="宋体" w:cs="宋体"/>
          <w:sz w:val="24"/>
        </w:rPr>
        <w:t>内中选方</w:t>
      </w:r>
      <w:r>
        <w:rPr>
          <w:rFonts w:ascii="宋体" w:hAnsi="宋体" w:cs="宋体"/>
          <w:sz w:val="24"/>
        </w:rPr>
        <w:t>应提供技术支持服务。在保修期内，如果系统发生故障，</w:t>
      </w:r>
      <w:r>
        <w:rPr>
          <w:rFonts w:hint="eastAsia" w:ascii="宋体" w:hAnsi="宋体" w:cs="宋体"/>
          <w:sz w:val="24"/>
        </w:rPr>
        <w:t>中选</w:t>
      </w:r>
      <w:r>
        <w:rPr>
          <w:rFonts w:ascii="宋体" w:hAnsi="宋体" w:cs="宋体"/>
          <w:sz w:val="24"/>
        </w:rPr>
        <w:t>方要调查故障原因并修复系统，直至满足终验指标和性能的要求</w:t>
      </w:r>
      <w:r>
        <w:rPr>
          <w:rFonts w:hint="eastAsia" w:ascii="宋体" w:hAnsi="宋体" w:cs="宋体"/>
          <w:sz w:val="24"/>
        </w:rPr>
        <w:t>。</w:t>
      </w:r>
    </w:p>
    <w:p>
      <w:pPr>
        <w:spacing w:line="480" w:lineRule="exact"/>
        <w:ind w:firstLine="482" w:firstLineChars="200"/>
        <w:rPr>
          <w:b/>
          <w:bCs/>
          <w:sz w:val="24"/>
        </w:rPr>
      </w:pPr>
      <w:r>
        <w:rPr>
          <w:rFonts w:hint="eastAsia" w:ascii="宋体" w:hAnsi="宋体" w:cs="宋体"/>
          <w:b/>
          <w:bCs/>
          <w:sz w:val="24"/>
        </w:rPr>
        <w:t>5.</w:t>
      </w:r>
      <w:r>
        <w:rPr>
          <w:rFonts w:hint="eastAsia"/>
          <w:b/>
          <w:bCs/>
          <w:sz w:val="24"/>
        </w:rPr>
        <w:t>验收条款</w:t>
      </w:r>
    </w:p>
    <w:p>
      <w:pPr>
        <w:spacing w:line="480" w:lineRule="exact"/>
        <w:ind w:firstLine="480" w:firstLineChars="200"/>
        <w:rPr>
          <w:bCs/>
          <w:sz w:val="24"/>
        </w:rPr>
      </w:pPr>
      <w:r>
        <w:rPr>
          <w:rFonts w:hint="eastAsia"/>
          <w:bCs/>
          <w:sz w:val="24"/>
        </w:rPr>
        <w:t>5.1产品到达买方指定地点后，若交付的产品名称、规格、外观、数量等无误，双方于《收货单》上签字盖章确认，卖方视为产品初步验收合格并交付买方；</w:t>
      </w:r>
    </w:p>
    <w:p>
      <w:pPr>
        <w:spacing w:line="480" w:lineRule="exact"/>
        <w:ind w:firstLine="480" w:firstLineChars="200"/>
        <w:rPr>
          <w:bCs/>
          <w:sz w:val="24"/>
        </w:rPr>
      </w:pPr>
      <w:r>
        <w:rPr>
          <w:rFonts w:hint="eastAsia"/>
          <w:bCs/>
          <w:sz w:val="24"/>
        </w:rPr>
        <w:t>5.2设备安装调试合格后，系统运行正常一个月的，则双方在一个月满之日起七个工作日内组织终验，验收合格的签署《终验合格证明》。若验收不合格，则卖方应负责在十五个工作日内修复或更换设备。</w:t>
      </w:r>
    </w:p>
    <w:p>
      <w:pPr>
        <w:spacing w:line="480" w:lineRule="exact"/>
        <w:ind w:firstLine="482" w:firstLineChars="200"/>
        <w:rPr>
          <w:rFonts w:ascii="宋体" w:hAnsi="宋体" w:cs="宋体"/>
          <w:b/>
          <w:kern w:val="0"/>
          <w:sz w:val="24"/>
          <w:szCs w:val="20"/>
        </w:rPr>
      </w:pPr>
      <w:r>
        <w:rPr>
          <w:rFonts w:hint="eastAsia" w:ascii="宋体" w:hAnsi="宋体" w:cs="宋体"/>
          <w:b/>
          <w:kern w:val="0"/>
          <w:sz w:val="24"/>
          <w:szCs w:val="20"/>
        </w:rPr>
        <w:t>6.其它要求</w:t>
      </w:r>
    </w:p>
    <w:p>
      <w:pPr>
        <w:spacing w:line="480" w:lineRule="exact"/>
        <w:ind w:firstLine="480"/>
        <w:rPr>
          <w:rFonts w:ascii="宋体" w:hAnsi="Calibri" w:cs="Calibri"/>
          <w:sz w:val="24"/>
          <w:szCs w:val="22"/>
        </w:rPr>
      </w:pPr>
      <w:r>
        <w:rPr>
          <w:rFonts w:hint="eastAsia" w:ascii="宋体" w:hAnsi="Calibri" w:cs="Calibri"/>
          <w:sz w:val="24"/>
          <w:szCs w:val="22"/>
        </w:rPr>
        <w:t>6</w:t>
      </w:r>
      <w:r>
        <w:rPr>
          <w:rFonts w:ascii="宋体" w:hAnsi="Calibri" w:cs="Calibri"/>
          <w:sz w:val="24"/>
          <w:szCs w:val="22"/>
        </w:rPr>
        <w:t>.1</w:t>
      </w:r>
      <w:r>
        <w:rPr>
          <w:rFonts w:hint="eastAsia" w:ascii="宋体" w:hAnsi="Calibri" w:cs="Calibri"/>
          <w:sz w:val="24"/>
          <w:szCs w:val="22"/>
        </w:rPr>
        <w:t>本项目不允许中选方以任何名义和理由进行转包，如有发现，买方有权单方中止合同，且中选方必须赔偿由此给买方带来的一切损失。</w:t>
      </w:r>
    </w:p>
    <w:p>
      <w:pPr>
        <w:spacing w:line="480" w:lineRule="exact"/>
        <w:ind w:firstLine="480"/>
        <w:rPr>
          <w:rFonts w:ascii="宋体" w:hAnsi="Calibri" w:cs="Calibri"/>
          <w:sz w:val="24"/>
          <w:szCs w:val="22"/>
        </w:rPr>
      </w:pPr>
      <w:r>
        <w:rPr>
          <w:rFonts w:hint="eastAsia" w:ascii="宋体" w:hAnsi="Calibri" w:cs="Calibri"/>
          <w:sz w:val="24"/>
          <w:szCs w:val="22"/>
        </w:rPr>
        <w:t>6.2本报价文件中所发生的一切费用均包含在报价总价中</w:t>
      </w:r>
      <w:r>
        <w:rPr>
          <w:rFonts w:hint="eastAsia" w:ascii="宋体" w:hAnsi="Calibri" w:cs="Calibri"/>
          <w:sz w:val="24"/>
          <w:szCs w:val="22"/>
          <w:lang w:val="en-US" w:eastAsia="zh-CN"/>
        </w:rPr>
        <w:t>(</w:t>
      </w:r>
      <w:r>
        <w:rPr>
          <w:rFonts w:hint="eastAsia" w:ascii="宋体" w:hAnsi="宋体" w:cs="Arial"/>
          <w:sz w:val="24"/>
        </w:rPr>
        <w:t>包含备件、专用工具、安装、调试、检验、技术培训及技术资料和运输保险等费用）</w:t>
      </w:r>
      <w:r>
        <w:rPr>
          <w:rFonts w:hint="eastAsia" w:ascii="宋体" w:hAnsi="Calibri" w:cs="Calibri"/>
          <w:sz w:val="24"/>
          <w:szCs w:val="22"/>
        </w:rPr>
        <w:t>。</w:t>
      </w:r>
    </w:p>
    <w:p>
      <w:pPr>
        <w:spacing w:line="480" w:lineRule="exact"/>
        <w:ind w:firstLine="480"/>
        <w:rPr>
          <w:rFonts w:ascii="宋体" w:hAnsi="Calibri" w:cs="Calibri"/>
          <w:sz w:val="24"/>
          <w:szCs w:val="22"/>
        </w:rPr>
      </w:pPr>
      <w:r>
        <w:rPr>
          <w:rFonts w:hint="eastAsia" w:ascii="宋体" w:hAnsi="Calibri" w:cs="Calibri"/>
          <w:sz w:val="24"/>
          <w:szCs w:val="22"/>
        </w:rPr>
        <w:t>6.3买方在授予合同时有权对本比选项目的服务范围和数量进行部分适当调整。</w:t>
      </w:r>
    </w:p>
    <w:p>
      <w:pPr>
        <w:spacing w:line="480" w:lineRule="exact"/>
        <w:ind w:firstLine="480"/>
        <w:rPr>
          <w:rFonts w:hint="eastAsia" w:ascii="宋体" w:hAnsi="Calibri" w:cs="Calibri"/>
          <w:sz w:val="24"/>
          <w:szCs w:val="22"/>
        </w:rPr>
      </w:pPr>
      <w:r>
        <w:rPr>
          <w:rFonts w:hint="eastAsia" w:ascii="宋体" w:hAnsi="Calibri" w:cs="Calibri"/>
          <w:sz w:val="24"/>
          <w:szCs w:val="22"/>
        </w:rPr>
        <w:t>6.</w:t>
      </w:r>
      <w:r>
        <w:rPr>
          <w:rFonts w:ascii="宋体" w:hAnsi="Calibri" w:cs="Calibri"/>
          <w:sz w:val="24"/>
          <w:szCs w:val="22"/>
        </w:rPr>
        <w:t>4</w:t>
      </w:r>
      <w:r>
        <w:rPr>
          <w:rFonts w:hint="eastAsia" w:ascii="宋体" w:hAnsi="Calibri" w:cs="Calibri"/>
          <w:sz w:val="24"/>
          <w:szCs w:val="22"/>
        </w:rPr>
        <w:t>报价人</w:t>
      </w:r>
      <w:r>
        <w:rPr>
          <w:rFonts w:ascii="宋体" w:hAnsi="Calibri" w:cs="Calibri"/>
          <w:sz w:val="24"/>
          <w:szCs w:val="22"/>
        </w:rPr>
        <w:t>应保证</w:t>
      </w:r>
      <w:r>
        <w:rPr>
          <w:rFonts w:hint="eastAsia" w:ascii="宋体" w:hAnsi="Calibri" w:cs="Calibri"/>
          <w:sz w:val="24"/>
          <w:szCs w:val="22"/>
        </w:rPr>
        <w:t>买方</w:t>
      </w:r>
      <w:r>
        <w:rPr>
          <w:rFonts w:ascii="宋体" w:hAnsi="Calibri" w:cs="Calibri"/>
          <w:sz w:val="24"/>
          <w:szCs w:val="22"/>
        </w:rPr>
        <w:t>不受到第三方关于侵犯</w:t>
      </w:r>
      <w:r>
        <w:rPr>
          <w:rFonts w:hint="eastAsia" w:ascii="宋体" w:hAnsi="Calibri" w:cs="Calibri"/>
          <w:sz w:val="24"/>
          <w:szCs w:val="22"/>
        </w:rPr>
        <w:t>版权和</w:t>
      </w:r>
      <w:r>
        <w:rPr>
          <w:rFonts w:ascii="宋体" w:hAnsi="Calibri" w:cs="Calibri"/>
          <w:sz w:val="24"/>
          <w:szCs w:val="22"/>
        </w:rPr>
        <w:t>专利权的指控，任何第三方如果提出指控，</w:t>
      </w:r>
      <w:r>
        <w:rPr>
          <w:rFonts w:hint="eastAsia" w:ascii="宋体" w:hAnsi="Calibri" w:cs="Calibri"/>
          <w:sz w:val="24"/>
          <w:szCs w:val="22"/>
        </w:rPr>
        <w:t>报价人</w:t>
      </w:r>
      <w:r>
        <w:rPr>
          <w:rFonts w:ascii="宋体" w:hAnsi="Calibri" w:cs="Calibri"/>
          <w:sz w:val="24"/>
          <w:szCs w:val="22"/>
        </w:rPr>
        <w:t>应与第三方交</w:t>
      </w:r>
      <w:r>
        <w:rPr>
          <w:rFonts w:hint="eastAsia" w:ascii="宋体" w:hAnsi="Calibri" w:cs="Calibri"/>
          <w:sz w:val="24"/>
          <w:szCs w:val="22"/>
        </w:rPr>
        <w:t>涉，承担可能发生的一切法律责任、经济责任、费用和后果，并赔偿买方的损失。</w:t>
      </w:r>
    </w:p>
    <w:p>
      <w:pPr>
        <w:spacing w:line="480" w:lineRule="exact"/>
        <w:ind w:firstLine="480" w:firstLineChars="200"/>
        <w:rPr>
          <w:rFonts w:hint="eastAsia" w:ascii="宋体" w:hAnsi="Calibri" w:cs="Calibri"/>
          <w:color w:val="auto"/>
          <w:sz w:val="24"/>
          <w:szCs w:val="22"/>
          <w:lang w:val="en-US" w:eastAsia="zh-CN"/>
        </w:rPr>
      </w:pPr>
      <w:r>
        <w:rPr>
          <w:rFonts w:hint="eastAsia" w:ascii="宋体" w:hAnsi="Calibri" w:cs="Calibri"/>
          <w:color w:val="auto"/>
          <w:sz w:val="24"/>
          <w:szCs w:val="22"/>
        </w:rPr>
        <w:t>6.</w:t>
      </w:r>
      <w:r>
        <w:rPr>
          <w:rFonts w:hint="default" w:ascii="宋体" w:hAnsi="Calibri" w:cs="Calibri"/>
          <w:color w:val="auto"/>
          <w:sz w:val="24"/>
          <w:szCs w:val="22"/>
        </w:rPr>
        <w:t>5</w:t>
      </w:r>
      <w:r>
        <w:rPr>
          <w:rFonts w:hint="eastAsia" w:ascii="宋体" w:hAnsi="Calibri" w:cs="Calibri"/>
          <w:color w:val="auto"/>
          <w:sz w:val="24"/>
          <w:szCs w:val="22"/>
          <w:lang w:val="en-US" w:eastAsia="zh-CN"/>
        </w:rPr>
        <w:t>中选方提供产品必须为原厂正品，享受原厂保修服务。</w:t>
      </w:r>
    </w:p>
    <w:p>
      <w:pPr>
        <w:spacing w:line="480" w:lineRule="exact"/>
        <w:ind w:firstLine="480" w:firstLineChars="200"/>
        <w:rPr>
          <w:rFonts w:hint="default" w:ascii="宋体" w:hAnsi="Calibri" w:cs="Calibri"/>
          <w:color w:val="auto"/>
          <w:sz w:val="24"/>
          <w:szCs w:val="22"/>
          <w:lang w:val="en-US" w:eastAsia="zh-CN"/>
        </w:rPr>
      </w:pPr>
      <w:r>
        <w:rPr>
          <w:rFonts w:hint="eastAsia" w:ascii="宋体" w:hAnsi="Calibri" w:cs="Calibri"/>
          <w:color w:val="auto"/>
          <w:sz w:val="24"/>
          <w:szCs w:val="22"/>
        </w:rPr>
        <w:t>6.</w:t>
      </w:r>
      <w:r>
        <w:rPr>
          <w:rFonts w:hint="default" w:ascii="宋体" w:hAnsi="Calibri" w:cs="Calibri"/>
          <w:color w:val="auto"/>
          <w:sz w:val="24"/>
          <w:szCs w:val="22"/>
        </w:rPr>
        <w:t>6</w:t>
      </w:r>
      <w:r>
        <w:rPr>
          <w:rFonts w:hint="default" w:ascii="宋体" w:hAnsi="Calibri" w:cs="Calibri"/>
          <w:color w:val="auto"/>
          <w:sz w:val="24"/>
          <w:szCs w:val="22"/>
          <w:lang w:val="en-US" w:eastAsia="zh-CN"/>
        </w:rPr>
        <w:t>在保修期内出现的质量问题，由中选供应商负责包修、包换或者包退，并承担相应费用。</w:t>
      </w:r>
    </w:p>
    <w:p>
      <w:pPr>
        <w:spacing w:line="480" w:lineRule="exact"/>
        <w:ind w:firstLine="480" w:firstLineChars="200"/>
        <w:rPr>
          <w:rFonts w:hint="default" w:ascii="宋体" w:hAnsi="Calibri" w:cs="Calibri"/>
          <w:color w:val="auto"/>
          <w:sz w:val="24"/>
          <w:szCs w:val="22"/>
          <w:lang w:val="en-US" w:eastAsia="zh-CN"/>
        </w:rPr>
      </w:pPr>
      <w:r>
        <w:rPr>
          <w:rFonts w:hint="eastAsia" w:ascii="宋体" w:hAnsi="Calibri" w:cs="Calibri"/>
          <w:color w:val="auto"/>
          <w:sz w:val="24"/>
          <w:szCs w:val="22"/>
        </w:rPr>
        <w:t>6.</w:t>
      </w:r>
      <w:r>
        <w:rPr>
          <w:rFonts w:hint="default" w:ascii="宋体" w:hAnsi="Calibri" w:cs="Calibri"/>
          <w:color w:val="auto"/>
          <w:sz w:val="24"/>
          <w:szCs w:val="22"/>
        </w:rPr>
        <w:t>7</w:t>
      </w:r>
      <w:r>
        <w:rPr>
          <w:rFonts w:hint="default" w:ascii="宋体" w:hAnsi="Calibri" w:cs="Calibri"/>
          <w:color w:val="auto"/>
          <w:sz w:val="24"/>
          <w:szCs w:val="22"/>
          <w:lang w:val="en-US" w:eastAsia="zh-CN"/>
        </w:rPr>
        <w:t>中选人不履行约定，不按报价文件要求与采购人订立合同的，应当向采购人支付中标金额10 %的违约金，给采购人造成的损失超过违约金额的，还应当对超过部分予以赔偿。</w:t>
      </w:r>
    </w:p>
    <w:p>
      <w:pPr>
        <w:spacing w:line="480" w:lineRule="exact"/>
        <w:ind w:firstLine="480"/>
        <w:rPr>
          <w:rFonts w:ascii="宋体" w:hAnsi="宋体" w:cs="宋体"/>
          <w:b/>
          <w:kern w:val="0"/>
          <w:sz w:val="24"/>
          <w:szCs w:val="20"/>
        </w:rPr>
      </w:pPr>
      <w:r>
        <w:rPr>
          <w:rFonts w:hint="eastAsia" w:ascii="宋体" w:hAnsi="宋体" w:cs="宋体"/>
          <w:b/>
          <w:kern w:val="0"/>
          <w:sz w:val="24"/>
          <w:szCs w:val="20"/>
        </w:rPr>
        <w:t>7.付款方式</w:t>
      </w:r>
    </w:p>
    <w:p>
      <w:pPr>
        <w:spacing w:line="480" w:lineRule="exact"/>
        <w:ind w:firstLine="480"/>
        <w:rPr>
          <w:rFonts w:hint="eastAsia" w:ascii="宋体" w:hAnsi="Calibri" w:cs="Calibri"/>
          <w:sz w:val="24"/>
          <w:szCs w:val="22"/>
        </w:rPr>
      </w:pPr>
      <w:r>
        <w:rPr>
          <w:rFonts w:hint="eastAsia" w:ascii="宋体" w:hAnsi="Calibri" w:cs="Calibri"/>
          <w:sz w:val="24"/>
          <w:szCs w:val="22"/>
          <w:lang w:val="en-US" w:eastAsia="zh-CN"/>
        </w:rPr>
        <w:t>设备验收合格后，支付设备款90%，预留10%作为质保金，质保期内正常履行质保服务的，质保期满一个月内支付质保金；乙方需提供增值税专用发票（税率13%）。</w:t>
      </w:r>
    </w:p>
    <w:p>
      <w:pPr>
        <w:widowControl/>
        <w:spacing w:line="480" w:lineRule="exact"/>
        <w:ind w:firstLine="480"/>
        <w:jc w:val="left"/>
        <w:rPr>
          <w:rFonts w:ascii="宋体" w:hAnsi="Calibri" w:cs="Calibri"/>
          <w:sz w:val="24"/>
          <w:szCs w:val="22"/>
        </w:rPr>
      </w:pPr>
    </w:p>
    <w:p>
      <w:pPr>
        <w:widowControl/>
        <w:spacing w:line="480" w:lineRule="exact"/>
        <w:ind w:firstLine="480" w:firstLineChars="200"/>
        <w:jc w:val="left"/>
        <w:rPr>
          <w:rFonts w:ascii="宋体" w:hAnsi="宋体"/>
          <w:color w:val="FF0000"/>
          <w:sz w:val="24"/>
        </w:rPr>
      </w:pPr>
    </w:p>
    <w:p>
      <w:pPr>
        <w:spacing w:line="460" w:lineRule="exact"/>
        <w:jc w:val="center"/>
        <w:rPr>
          <w:rFonts w:ascii="黑体" w:eastAsia="黑体"/>
          <w:sz w:val="36"/>
        </w:rPr>
      </w:pPr>
      <w:r>
        <w:rPr>
          <w:rFonts w:hint="eastAsia"/>
          <w:b/>
          <w:spacing w:val="20"/>
          <w:sz w:val="36"/>
        </w:rPr>
        <w:t>第三部分</w:t>
      </w:r>
    </w:p>
    <w:p>
      <w:pPr>
        <w:pStyle w:val="2"/>
        <w:snapToGrid w:val="0"/>
        <w:spacing w:line="420" w:lineRule="atLeast"/>
        <w:ind w:firstLine="2512" w:firstLineChars="695"/>
        <w:rPr>
          <w:rFonts w:ascii="宋体" w:hAnsi="宋体"/>
          <w:b/>
          <w:bCs/>
          <w:sz w:val="36"/>
        </w:rPr>
      </w:pPr>
      <w:r>
        <w:rPr>
          <w:rFonts w:hint="eastAsia" w:ascii="宋体" w:hAnsi="宋体"/>
          <w:b/>
          <w:sz w:val="36"/>
        </w:rPr>
        <w:t>合同格式及主要条款</w:t>
      </w:r>
    </w:p>
    <w:p>
      <w:pPr>
        <w:spacing w:line="420" w:lineRule="exact"/>
        <w:ind w:left="6692" w:leftChars="2558" w:hanging="1320" w:hangingChars="550"/>
        <w:rPr>
          <w:rFonts w:ascii="宋体" w:hAnsi="宋体" w:cs="Arial"/>
          <w:sz w:val="24"/>
        </w:rPr>
      </w:pPr>
      <w:r>
        <w:rPr>
          <w:rFonts w:hint="eastAsia" w:ascii="宋体" w:hAnsi="宋体" w:cs="Arial"/>
          <w:sz w:val="24"/>
        </w:rPr>
        <w:t>合同号：</w:t>
      </w:r>
    </w:p>
    <w:p>
      <w:pPr>
        <w:spacing w:line="420" w:lineRule="exact"/>
        <w:rPr>
          <w:rFonts w:ascii="宋体" w:hAnsi="宋体" w:cs="Arial"/>
          <w:sz w:val="24"/>
        </w:rPr>
      </w:pPr>
      <w:r>
        <w:rPr>
          <w:rFonts w:hint="eastAsia" w:ascii="宋体" w:hAnsi="宋体" w:cs="Arial"/>
          <w:sz w:val="24"/>
        </w:rPr>
        <w:t xml:space="preserve">甲方(招标人)：福建广电网络集团股份有限公司龙岩分公司 </w:t>
      </w:r>
      <w:r>
        <w:rPr>
          <w:rFonts w:ascii="宋体" w:hAnsi="宋体" w:cs="Arial"/>
          <w:sz w:val="24"/>
        </w:rPr>
        <w:t xml:space="preserve">                 </w:t>
      </w:r>
    </w:p>
    <w:p>
      <w:pPr>
        <w:spacing w:line="420" w:lineRule="exact"/>
        <w:rPr>
          <w:rFonts w:ascii="宋体" w:hAnsi="宋体" w:cs="Arial"/>
          <w:sz w:val="24"/>
        </w:rPr>
      </w:pPr>
      <w:r>
        <w:rPr>
          <w:rFonts w:hint="eastAsia" w:ascii="宋体" w:hAnsi="宋体" w:cs="Arial"/>
          <w:sz w:val="24"/>
        </w:rPr>
        <w:t xml:space="preserve">乙方（中标人）：  </w:t>
      </w:r>
      <w:r>
        <w:rPr>
          <w:rFonts w:ascii="宋体" w:hAnsi="宋体" w:cs="Arial"/>
          <w:sz w:val="24"/>
        </w:rPr>
        <w:t xml:space="preserve">              </w:t>
      </w:r>
    </w:p>
    <w:p>
      <w:pPr>
        <w:spacing w:line="420" w:lineRule="exact"/>
        <w:rPr>
          <w:rFonts w:ascii="宋体" w:hAnsi="宋体" w:cs="Arial"/>
          <w:sz w:val="24"/>
        </w:rPr>
      </w:pPr>
      <w:r>
        <w:rPr>
          <w:rFonts w:hint="eastAsia" w:ascii="宋体" w:hAnsi="宋体" w:cs="Arial"/>
          <w:sz w:val="24"/>
        </w:rPr>
        <w:t>签定地点：福建省龙岩市新罗区龙岩大道中26号龙岩广电大楼11楼</w:t>
      </w:r>
    </w:p>
    <w:p>
      <w:pPr>
        <w:spacing w:line="420" w:lineRule="exact"/>
        <w:rPr>
          <w:rFonts w:ascii="宋体" w:hAnsi="宋体" w:cs="Arial"/>
          <w:sz w:val="24"/>
        </w:rPr>
      </w:pPr>
      <w:r>
        <w:rPr>
          <w:rFonts w:hint="eastAsia" w:ascii="宋体" w:hAnsi="宋体" w:cs="Arial"/>
          <w:sz w:val="24"/>
        </w:rPr>
        <w:t>签定日期：   年   月   日</w:t>
      </w:r>
    </w:p>
    <w:p>
      <w:pPr>
        <w:spacing w:line="420" w:lineRule="exact"/>
        <w:rPr>
          <w:rFonts w:ascii="宋体" w:hAnsi="宋体" w:cs="Arial"/>
          <w:sz w:val="24"/>
        </w:rPr>
      </w:pPr>
    </w:p>
    <w:p>
      <w:pPr>
        <w:pStyle w:val="3"/>
        <w:jc w:val="left"/>
        <w:rPr>
          <w:rFonts w:ascii="宋体" w:hAnsi="宋体" w:cs="Arial"/>
          <w:sz w:val="24"/>
        </w:rPr>
      </w:pPr>
      <w:r>
        <w:rPr>
          <w:rFonts w:hint="eastAsia" w:ascii="宋体" w:hAnsi="宋体" w:cs="Arial"/>
          <w:sz w:val="24"/>
        </w:rPr>
        <w:t>根据</w:t>
      </w:r>
      <w:r>
        <w:rPr>
          <w:rFonts w:hint="eastAsia" w:ascii="宋体" w:hAnsi="宋体"/>
          <w:sz w:val="24"/>
          <w:u w:val="single"/>
        </w:rPr>
        <w:t>福建广电网络集团</w:t>
      </w:r>
      <w:r>
        <w:rPr>
          <w:rFonts w:hint="eastAsia"/>
          <w:sz w:val="24"/>
          <w:u w:val="single"/>
        </w:rPr>
        <w:t>股份有限公司龙岩分公司关于</w:t>
      </w:r>
      <w:r>
        <w:rPr>
          <w:rFonts w:hint="eastAsia" w:ascii="宋体" w:hAnsi="宋体"/>
          <w:kern w:val="0"/>
          <w:sz w:val="24"/>
          <w:szCs w:val="24"/>
          <w:u w:val="single"/>
        </w:rPr>
        <w:t>融媒体直播设备采购</w:t>
      </w:r>
      <w:r>
        <w:rPr>
          <w:rFonts w:hint="eastAsia"/>
          <w:sz w:val="24"/>
          <w:szCs w:val="24"/>
          <w:u w:val="single"/>
        </w:rPr>
        <w:t>采购项目</w:t>
      </w:r>
      <w:r>
        <w:rPr>
          <w:rFonts w:hint="eastAsia" w:ascii="宋体" w:hAnsi="宋体" w:cs="Arial"/>
          <w:sz w:val="24"/>
          <w:szCs w:val="24"/>
          <w:u w:val="single"/>
        </w:rPr>
        <w:t>（招标编号：     ）</w:t>
      </w:r>
      <w:r>
        <w:rPr>
          <w:rFonts w:hint="eastAsia" w:ascii="宋体" w:hAnsi="宋体" w:cs="Arial"/>
          <w:sz w:val="24"/>
          <w:szCs w:val="24"/>
        </w:rPr>
        <w:t>的</w:t>
      </w:r>
      <w:r>
        <w:rPr>
          <w:rFonts w:hint="eastAsia" w:ascii="宋体" w:hAnsi="宋体" w:cs="Arial"/>
          <w:sz w:val="24"/>
        </w:rPr>
        <w:t>招标结果，乙方为中标人，现依照招标文件、投标文件及相关文件的内容，双方达成如下协议：</w:t>
      </w:r>
    </w:p>
    <w:p>
      <w:pPr>
        <w:spacing w:line="420" w:lineRule="exact"/>
        <w:rPr>
          <w:rFonts w:ascii="宋体" w:hAnsi="宋体" w:cs="Arial"/>
          <w:sz w:val="24"/>
        </w:rPr>
      </w:pPr>
      <w:r>
        <w:rPr>
          <w:rFonts w:hint="eastAsia" w:ascii="宋体" w:hAnsi="宋体" w:cs="Arial"/>
          <w:sz w:val="24"/>
        </w:rPr>
        <w:t>1、合同标的和合同价格</w:t>
      </w:r>
      <w:r>
        <w:rPr>
          <w:rFonts w:hint="eastAsia" w:ascii="宋体" w:hAnsi="宋体" w:cs="Arial"/>
          <w:color w:val="auto"/>
          <w:sz w:val="24"/>
        </w:rPr>
        <w:t>(含税)</w:t>
      </w:r>
    </w:p>
    <w:tbl>
      <w:tblPr>
        <w:tblStyle w:val="7"/>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185"/>
        <w:gridCol w:w="1335"/>
        <w:gridCol w:w="1101"/>
        <w:gridCol w:w="1318"/>
        <w:gridCol w:w="1319"/>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exac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规格型号</w:t>
            </w: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生产厂家</w:t>
            </w: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数 量</w:t>
            </w: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单 价</w:t>
            </w: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总 价</w:t>
            </w: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r>
              <w:rPr>
                <w:rFonts w:hint="eastAsia" w:ascii="宋体" w:hAnsi="宋体" w:cs="Arial"/>
                <w:sz w:val="24"/>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53" w:type="dxa"/>
            <w:tcBorders>
              <w:top w:val="single" w:color="auto" w:sz="4" w:space="0"/>
              <w:left w:val="single" w:color="auto" w:sz="4" w:space="0"/>
              <w:bottom w:val="single" w:color="auto" w:sz="4" w:space="0"/>
              <w:right w:val="single" w:color="auto" w:sz="4" w:space="0"/>
            </w:tcBorders>
            <w:vAlign w:val="center"/>
          </w:tcPr>
          <w:p>
            <w:pPr>
              <w:spacing w:line="420" w:lineRule="exact"/>
              <w:ind w:left="480" w:hanging="480" w:hangingChars="200"/>
              <w:rPr>
                <w:rFonts w:ascii="宋体" w:hAnsi="宋体" w:cs="Arial"/>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Arial"/>
                <w:sz w:val="24"/>
              </w:rPr>
            </w:pPr>
          </w:p>
        </w:tc>
        <w:tc>
          <w:tcPr>
            <w:tcW w:w="131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31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c>
          <w:tcPr>
            <w:tcW w:w="162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0" w:type="dxa"/>
            <w:gridSpan w:val="7"/>
            <w:tcBorders>
              <w:top w:val="single" w:color="auto" w:sz="4" w:space="0"/>
              <w:left w:val="single" w:color="auto" w:sz="4" w:space="0"/>
              <w:bottom w:val="single" w:color="auto" w:sz="4" w:space="0"/>
              <w:right w:val="single" w:color="auto" w:sz="4" w:space="0"/>
            </w:tcBorders>
          </w:tcPr>
          <w:p>
            <w:pPr>
              <w:spacing w:line="420" w:lineRule="exact"/>
              <w:rPr>
                <w:rFonts w:ascii="宋体" w:hAnsi="宋体" w:cs="Arial"/>
                <w:sz w:val="24"/>
              </w:rPr>
            </w:pPr>
            <w:r>
              <w:rPr>
                <w:rFonts w:hint="eastAsia" w:ascii="宋体" w:hAnsi="宋体" w:cs="Arial"/>
                <w:sz w:val="24"/>
              </w:rPr>
              <w:t xml:space="preserve">合同总金额（大写）（合同总金额包含备件、专用工具、安装、调试、检验、技术培训及技术资料和运输保险等费用）：人民币（¥：       </w:t>
            </w:r>
            <w:r>
              <w:rPr>
                <w:rFonts w:hint="eastAsia" w:ascii="宋体" w:hAnsi="宋体" w:cs="Arial"/>
                <w:sz w:val="24"/>
                <w:u w:val="single"/>
              </w:rPr>
              <w:t>元</w:t>
            </w:r>
            <w:r>
              <w:rPr>
                <w:rFonts w:hint="eastAsia" w:ascii="宋体" w:hAnsi="宋体" w:cs="Arial"/>
                <w:sz w:val="24"/>
                <w:u w:val="single"/>
                <w:lang w:eastAsia="zh-Hans"/>
              </w:rPr>
              <w:t>整</w:t>
            </w:r>
            <w:r>
              <w:rPr>
                <w:rFonts w:hint="eastAsia" w:ascii="宋体" w:hAnsi="宋体" w:cs="Arial"/>
                <w:sz w:val="24"/>
              </w:rPr>
              <w:t>）</w:t>
            </w:r>
          </w:p>
        </w:tc>
      </w:tr>
    </w:tbl>
    <w:p>
      <w:pPr>
        <w:spacing w:line="420" w:lineRule="exact"/>
        <w:rPr>
          <w:rFonts w:ascii="宋体" w:hAnsi="宋体" w:cs="Arial"/>
          <w:sz w:val="24"/>
        </w:rPr>
      </w:pPr>
      <w:r>
        <w:rPr>
          <w:rFonts w:hint="eastAsia" w:ascii="宋体" w:hAnsi="宋体" w:cs="Arial"/>
          <w:sz w:val="24"/>
        </w:rPr>
        <w:t>2、交货方式、地点和时间</w:t>
      </w:r>
    </w:p>
    <w:p>
      <w:pPr>
        <w:spacing w:line="420" w:lineRule="exact"/>
        <w:ind w:firstLine="480" w:firstLineChars="200"/>
        <w:rPr>
          <w:rFonts w:ascii="宋体" w:hAnsi="宋体" w:cs="Arial"/>
          <w:sz w:val="24"/>
          <w:u w:val="single"/>
        </w:rPr>
      </w:pPr>
      <w:r>
        <w:rPr>
          <w:rFonts w:hint="eastAsia" w:ascii="宋体" w:hAnsi="宋体" w:cs="Arial"/>
          <w:sz w:val="24"/>
        </w:rPr>
        <w:t>2.1交货方式：</w:t>
      </w:r>
      <w:r>
        <w:rPr>
          <w:rFonts w:hint="eastAsia" w:ascii="宋体" w:hAnsi="宋体" w:cs="Arial"/>
          <w:sz w:val="24"/>
          <w:u w:val="single"/>
        </w:rPr>
        <w:t>采用现场交货方式</w:t>
      </w:r>
    </w:p>
    <w:p>
      <w:pPr>
        <w:spacing w:line="420" w:lineRule="exact"/>
        <w:ind w:firstLine="480" w:firstLineChars="200"/>
        <w:rPr>
          <w:rFonts w:ascii="宋体" w:hAnsi="宋体" w:cs="Arial"/>
          <w:sz w:val="24"/>
        </w:rPr>
      </w:pPr>
      <w:r>
        <w:rPr>
          <w:rFonts w:hint="eastAsia" w:ascii="宋体" w:hAnsi="宋体" w:cs="Arial"/>
          <w:sz w:val="24"/>
        </w:rPr>
        <w:t>2.2交货地点：福建省龙岩市新罗区龙岩大道中26号龙岩广电大楼11楼</w:t>
      </w:r>
    </w:p>
    <w:p>
      <w:pPr>
        <w:spacing w:line="420" w:lineRule="exact"/>
        <w:ind w:firstLine="480" w:firstLineChars="200"/>
        <w:rPr>
          <w:rFonts w:ascii="宋体" w:hAnsi="宋体" w:cs="Arial"/>
          <w:color w:val="FF0000"/>
          <w:sz w:val="24"/>
        </w:rPr>
      </w:pPr>
      <w:r>
        <w:rPr>
          <w:rFonts w:hint="eastAsia" w:ascii="宋体" w:hAnsi="宋体" w:cs="Arial"/>
          <w:sz w:val="24"/>
        </w:rPr>
        <w:t>2.3交货时间：202</w:t>
      </w:r>
      <w:r>
        <w:rPr>
          <w:rFonts w:hint="default" w:ascii="宋体" w:hAnsi="宋体" w:cs="Arial"/>
          <w:sz w:val="24"/>
        </w:rPr>
        <w:t>1</w:t>
      </w:r>
      <w:r>
        <w:rPr>
          <w:rFonts w:hint="eastAsia" w:ascii="宋体" w:hAnsi="宋体" w:cs="Arial"/>
          <w:sz w:val="24"/>
        </w:rPr>
        <w:t>年  月</w:t>
      </w:r>
    </w:p>
    <w:p>
      <w:pPr>
        <w:spacing w:line="420" w:lineRule="exact"/>
        <w:rPr>
          <w:rFonts w:ascii="宋体" w:hAnsi="宋体" w:cs="Arial"/>
          <w:sz w:val="24"/>
        </w:rPr>
      </w:pPr>
      <w:r>
        <w:rPr>
          <w:rFonts w:hint="eastAsia" w:ascii="宋体" w:hAnsi="宋体" w:cs="Arial"/>
          <w:sz w:val="24"/>
        </w:rPr>
        <w:t>3、供货清单</w:t>
      </w:r>
    </w:p>
    <w:p>
      <w:pPr>
        <w:spacing w:line="420" w:lineRule="exact"/>
        <w:rPr>
          <w:rFonts w:ascii="宋体" w:hAnsi="宋体" w:cs="Arial"/>
          <w:sz w:val="24"/>
        </w:rPr>
      </w:pPr>
      <w:r>
        <w:rPr>
          <w:rFonts w:hint="eastAsia" w:ascii="宋体" w:hAnsi="宋体" w:cs="Arial"/>
          <w:sz w:val="24"/>
        </w:rPr>
        <w:t xml:space="preserve">   3.1供货清单：包括主要产品、随机备品备件、专用工具的名称及数量。</w:t>
      </w:r>
    </w:p>
    <w:p>
      <w:pPr>
        <w:spacing w:line="420" w:lineRule="exact"/>
        <w:rPr>
          <w:rFonts w:ascii="宋体" w:hAnsi="宋体" w:cs="Arial"/>
          <w:sz w:val="24"/>
        </w:rPr>
      </w:pPr>
      <w:r>
        <w:rPr>
          <w:rFonts w:hint="eastAsia" w:ascii="宋体" w:hAnsi="宋体" w:cs="Arial"/>
          <w:sz w:val="24"/>
        </w:rPr>
        <w:t>4、付款方式与条件</w:t>
      </w:r>
    </w:p>
    <w:p>
      <w:pPr>
        <w:spacing w:line="560" w:lineRule="exact"/>
        <w:ind w:firstLine="480" w:firstLineChars="200"/>
        <w:rPr>
          <w:rFonts w:ascii="宋体" w:hAnsi="宋体" w:cs="仿宋_GB2312"/>
          <w:sz w:val="24"/>
        </w:rPr>
      </w:pPr>
      <w:r>
        <w:rPr>
          <w:rFonts w:hint="eastAsia" w:ascii="宋体" w:hAnsi="宋体"/>
          <w:sz w:val="24"/>
        </w:rPr>
        <w:t>4.1</w:t>
      </w:r>
      <w:r>
        <w:rPr>
          <w:rFonts w:hint="eastAsia" w:ascii="宋体" w:hAnsi="宋体" w:cs="仿宋_GB2312"/>
          <w:sz w:val="24"/>
        </w:rPr>
        <w:t>提供技术服务和质量保证承诺函，质保期一年，质保期从设备稳定运行验收合格后算起，质保期内整机备件48小时内更换，质保期内免费保修，设备要求送到</w:t>
      </w:r>
      <w:r>
        <w:rPr>
          <w:rFonts w:hint="eastAsia" w:ascii="宋体" w:hAnsi="宋体" w:cs="Arial"/>
          <w:sz w:val="24"/>
        </w:rPr>
        <w:t>福建省龙岩市新罗区龙岩大道中26号龙岩广电大楼1</w:t>
      </w:r>
      <w:r>
        <w:rPr>
          <w:rFonts w:hint="default" w:ascii="宋体" w:hAnsi="宋体" w:cs="Arial"/>
          <w:sz w:val="24"/>
        </w:rPr>
        <w:t>2</w:t>
      </w:r>
      <w:r>
        <w:rPr>
          <w:rFonts w:hint="eastAsia" w:ascii="宋体" w:hAnsi="宋体" w:cs="Arial"/>
          <w:sz w:val="24"/>
        </w:rPr>
        <w:t>楼</w:t>
      </w:r>
      <w:r>
        <w:rPr>
          <w:rFonts w:hint="eastAsia" w:ascii="宋体" w:hAnsi="宋体" w:cs="仿宋_GB2312"/>
          <w:sz w:val="24"/>
        </w:rPr>
        <w:t>；</w:t>
      </w:r>
    </w:p>
    <w:p>
      <w:pPr>
        <w:spacing w:line="560" w:lineRule="exact"/>
        <w:ind w:firstLine="480" w:firstLineChars="200"/>
        <w:rPr>
          <w:rFonts w:ascii="宋体" w:hAnsi="宋体" w:cs="仿宋_GB2312"/>
          <w:color w:val="auto"/>
          <w:sz w:val="24"/>
        </w:rPr>
      </w:pPr>
      <w:r>
        <w:rPr>
          <w:rFonts w:hint="eastAsia" w:ascii="宋体" w:hAnsi="宋体"/>
          <w:color w:val="auto"/>
          <w:sz w:val="24"/>
        </w:rPr>
        <w:t>4.2</w:t>
      </w:r>
      <w:r>
        <w:rPr>
          <w:rFonts w:hint="eastAsia" w:ascii="宋体" w:hAnsi="宋体" w:cs="仿宋_GB2312"/>
          <w:color w:val="auto"/>
          <w:sz w:val="24"/>
        </w:rPr>
        <w:t>付款方式：设备验收合格后支付9</w:t>
      </w:r>
      <w:r>
        <w:rPr>
          <w:rFonts w:hint="default" w:ascii="宋体" w:hAnsi="宋体" w:cs="仿宋_GB2312"/>
          <w:color w:val="auto"/>
          <w:sz w:val="24"/>
        </w:rPr>
        <w:t>0</w:t>
      </w:r>
      <w:r>
        <w:rPr>
          <w:rFonts w:hint="eastAsia" w:ascii="宋体" w:hAnsi="宋体" w:cs="仿宋_GB2312"/>
          <w:color w:val="auto"/>
          <w:sz w:val="24"/>
        </w:rPr>
        <w:t>%，预留</w:t>
      </w:r>
      <w:r>
        <w:rPr>
          <w:rFonts w:hint="default" w:ascii="宋体" w:hAnsi="宋体" w:cs="仿宋_GB2312"/>
          <w:color w:val="auto"/>
          <w:sz w:val="24"/>
        </w:rPr>
        <w:t>10</w:t>
      </w:r>
      <w:r>
        <w:rPr>
          <w:rFonts w:hint="eastAsia" w:ascii="宋体" w:hAnsi="宋体" w:cs="仿宋_GB2312"/>
          <w:color w:val="auto"/>
          <w:sz w:val="24"/>
        </w:rPr>
        <w:t>%作为质保金，质保期内正常履行质保服务的，质保期满一个月内支付质保金</w:t>
      </w:r>
      <w:r>
        <w:rPr>
          <w:rFonts w:hint="default" w:ascii="宋体" w:hAnsi="宋体" w:cs="仿宋_GB2312"/>
          <w:color w:val="auto"/>
          <w:sz w:val="24"/>
        </w:rPr>
        <w:t>；</w:t>
      </w:r>
      <w:r>
        <w:rPr>
          <w:rFonts w:hint="eastAsia" w:ascii="宋体" w:hAnsi="宋体" w:cs="Arial"/>
          <w:color w:val="auto"/>
          <w:sz w:val="24"/>
        </w:rPr>
        <w:t>乙方</w:t>
      </w:r>
      <w:r>
        <w:rPr>
          <w:rFonts w:hint="eastAsia" w:ascii="宋体" w:hAnsi="宋体" w:cs="Arial"/>
          <w:color w:val="auto"/>
          <w:sz w:val="24"/>
          <w:lang w:val="en-US" w:eastAsia="zh-Hans"/>
        </w:rPr>
        <w:t>需提供</w:t>
      </w:r>
      <w:r>
        <w:rPr>
          <w:rFonts w:hint="eastAsia" w:ascii="宋体" w:hAnsi="Calibri" w:cs="Calibri"/>
          <w:color w:val="auto"/>
          <w:sz w:val="24"/>
          <w:szCs w:val="22"/>
        </w:rPr>
        <w:t>增值税专用发票（税率13%）</w:t>
      </w:r>
      <w:r>
        <w:rPr>
          <w:rFonts w:hint="eastAsia" w:ascii="宋体" w:hAnsi="宋体" w:cs="仿宋_GB2312"/>
          <w:color w:val="auto"/>
          <w:sz w:val="24"/>
        </w:rPr>
        <w:t>。</w:t>
      </w:r>
    </w:p>
    <w:p>
      <w:pPr>
        <w:spacing w:line="560" w:lineRule="exact"/>
        <w:ind w:firstLine="480" w:firstLineChars="200"/>
        <w:rPr>
          <w:rFonts w:ascii="宋体" w:hAnsi="宋体" w:cs="仿宋_GB2312"/>
          <w:sz w:val="24"/>
        </w:rPr>
      </w:pPr>
      <w:r>
        <w:rPr>
          <w:rFonts w:hint="eastAsia" w:ascii="宋体" w:hAnsi="宋体"/>
          <w:sz w:val="24"/>
        </w:rPr>
        <w:t>4.3</w:t>
      </w:r>
      <w:r>
        <w:rPr>
          <w:rFonts w:hint="eastAsia" w:ascii="宋体" w:hAnsi="宋体" w:cs="仿宋_GB2312"/>
          <w:sz w:val="24"/>
        </w:rPr>
        <w:t>要求中标单位是一般纳税人并提供13%税点增值税专用发票；</w:t>
      </w:r>
    </w:p>
    <w:p>
      <w:pPr>
        <w:widowControl/>
        <w:spacing w:line="420" w:lineRule="exact"/>
        <w:ind w:firstLine="480" w:firstLineChars="200"/>
        <w:jc w:val="left"/>
        <w:rPr>
          <w:rFonts w:ascii="宋体" w:hAnsi="宋体" w:cs="Arial"/>
          <w:sz w:val="24"/>
        </w:rPr>
      </w:pPr>
      <w:r>
        <w:rPr>
          <w:rFonts w:hint="eastAsia" w:ascii="宋体" w:hAnsi="宋体" w:cs="Arial"/>
          <w:sz w:val="24"/>
        </w:rPr>
        <w:t>现场交货条件下，乙方要求付款时应提交下列单证和文件。</w:t>
      </w:r>
    </w:p>
    <w:p>
      <w:pPr>
        <w:spacing w:line="420" w:lineRule="exact"/>
        <w:ind w:firstLine="480" w:firstLineChars="200"/>
        <w:rPr>
          <w:rFonts w:ascii="宋体" w:hAnsi="宋体" w:cs="Arial"/>
          <w:sz w:val="24"/>
        </w:rPr>
      </w:pPr>
      <w:r>
        <w:rPr>
          <w:rFonts w:hint="eastAsia" w:ascii="宋体" w:hAnsi="宋体" w:cs="Arial"/>
          <w:sz w:val="24"/>
        </w:rPr>
        <w:t>A.项目开具增值税专用发票。</w:t>
      </w:r>
    </w:p>
    <w:p>
      <w:pPr>
        <w:spacing w:line="420" w:lineRule="exact"/>
        <w:ind w:firstLine="480" w:firstLineChars="200"/>
        <w:rPr>
          <w:rFonts w:ascii="宋体" w:hAnsi="宋体" w:cs="Arial"/>
          <w:sz w:val="24"/>
        </w:rPr>
      </w:pPr>
      <w:r>
        <w:rPr>
          <w:rFonts w:hint="eastAsia" w:ascii="宋体" w:hAnsi="宋体" w:cs="Arial"/>
          <w:sz w:val="24"/>
        </w:rPr>
        <w:t>b.制造厂家出具的货物质量合格证书。</w:t>
      </w:r>
    </w:p>
    <w:p>
      <w:pPr>
        <w:spacing w:line="420" w:lineRule="exact"/>
        <w:ind w:firstLine="480" w:firstLineChars="200"/>
        <w:rPr>
          <w:rFonts w:ascii="宋体" w:hAnsi="宋体" w:cs="Arial"/>
          <w:sz w:val="24"/>
        </w:rPr>
      </w:pPr>
      <w:r>
        <w:rPr>
          <w:rFonts w:hint="eastAsia" w:ascii="宋体" w:hAnsi="宋体" w:cs="Arial"/>
          <w:sz w:val="24"/>
        </w:rPr>
        <w:t>c.用户已收讫货物的验收凭证。</w:t>
      </w:r>
    </w:p>
    <w:p>
      <w:pPr>
        <w:spacing w:line="420" w:lineRule="exact"/>
        <w:rPr>
          <w:rFonts w:ascii="宋体" w:hAnsi="宋体"/>
          <w:sz w:val="24"/>
        </w:rPr>
      </w:pPr>
      <w:r>
        <w:rPr>
          <w:rFonts w:hint="eastAsia" w:ascii="宋体" w:hAnsi="宋体"/>
          <w:sz w:val="24"/>
        </w:rPr>
        <w:t>5、质量要求和技术标准</w:t>
      </w:r>
    </w:p>
    <w:p>
      <w:pPr>
        <w:spacing w:line="400" w:lineRule="exact"/>
        <w:ind w:firstLine="480" w:firstLineChars="200"/>
        <w:rPr>
          <w:rFonts w:ascii="宋体" w:hAnsi="宋体"/>
          <w:sz w:val="24"/>
        </w:rPr>
      </w:pPr>
      <w:r>
        <w:rPr>
          <w:rFonts w:hint="eastAsia" w:ascii="宋体" w:hAnsi="宋体"/>
          <w:sz w:val="24"/>
        </w:rPr>
        <w:t>5.1质量要求和技术标准按招标文件(招标编号：         ）要求。</w:t>
      </w:r>
    </w:p>
    <w:p>
      <w:pPr>
        <w:spacing w:line="420" w:lineRule="exact"/>
        <w:rPr>
          <w:rFonts w:ascii="宋体" w:hAnsi="宋体"/>
          <w:sz w:val="24"/>
        </w:rPr>
      </w:pPr>
      <w:r>
        <w:rPr>
          <w:rFonts w:hint="eastAsia" w:ascii="宋体" w:hAnsi="宋体"/>
          <w:sz w:val="24"/>
        </w:rPr>
        <w:t>6、安装调试、技术服务及技术资料</w:t>
      </w:r>
    </w:p>
    <w:p>
      <w:pPr>
        <w:spacing w:line="400" w:lineRule="exact"/>
        <w:rPr>
          <w:rFonts w:hint="eastAsia" w:ascii="宋体" w:hAnsi="宋体"/>
          <w:sz w:val="24"/>
          <w:lang w:val="en-US" w:eastAsia="zh-Hans"/>
        </w:rPr>
      </w:pPr>
      <w:r>
        <w:rPr>
          <w:rFonts w:hint="eastAsia" w:ascii="宋体" w:hAnsi="宋体"/>
          <w:sz w:val="24"/>
        </w:rPr>
        <w:t xml:space="preserve"> </w:t>
      </w:r>
      <w:r>
        <w:rPr>
          <w:rFonts w:hint="default" w:ascii="宋体" w:hAnsi="宋体"/>
          <w:sz w:val="24"/>
        </w:rPr>
        <w:t xml:space="preserve">  </w:t>
      </w:r>
      <w:r>
        <w:rPr>
          <w:rFonts w:hint="eastAsia" w:ascii="宋体" w:hAnsi="宋体"/>
          <w:sz w:val="24"/>
        </w:rPr>
        <w:t xml:space="preserve"> </w:t>
      </w:r>
      <w:r>
        <w:rPr>
          <w:rFonts w:hint="default" w:ascii="宋体" w:hAnsi="宋体"/>
          <w:sz w:val="24"/>
        </w:rPr>
        <w:t>6</w:t>
      </w:r>
      <w:r>
        <w:rPr>
          <w:rFonts w:hint="eastAsia" w:ascii="宋体" w:hAnsi="宋体"/>
          <w:sz w:val="24"/>
          <w:lang w:val="en-US" w:eastAsia="zh-Hans"/>
        </w:rPr>
        <w:t>.</w:t>
      </w:r>
      <w:r>
        <w:rPr>
          <w:rFonts w:hint="default" w:ascii="宋体" w:hAnsi="宋体"/>
          <w:sz w:val="24"/>
          <w:lang w:eastAsia="zh-Hans"/>
        </w:rPr>
        <w:t>1</w:t>
      </w:r>
      <w:r>
        <w:rPr>
          <w:rFonts w:hint="eastAsia" w:ascii="宋体" w:hAnsi="宋体"/>
          <w:sz w:val="24"/>
        </w:rPr>
        <w:t>安装调试、技术服务及技术资料按照招标技术规范要求免费提供设备安装调试和以及质保期内技术服务以及提供产品的技术资料</w:t>
      </w:r>
      <w:r>
        <w:rPr>
          <w:rFonts w:hint="eastAsia" w:ascii="宋体" w:hAnsi="宋体"/>
          <w:sz w:val="24"/>
          <w:lang w:val="en-US" w:eastAsia="zh-Hans"/>
        </w:rPr>
        <w:t>.</w:t>
      </w:r>
    </w:p>
    <w:p>
      <w:pPr>
        <w:spacing w:line="400" w:lineRule="exact"/>
        <w:ind w:firstLine="480" w:firstLineChars="200"/>
        <w:rPr>
          <w:rFonts w:ascii="宋体" w:hAnsi="宋体"/>
          <w:sz w:val="24"/>
        </w:rPr>
      </w:pPr>
      <w:r>
        <w:rPr>
          <w:rFonts w:hint="default" w:ascii="宋体" w:hAnsi="宋体"/>
          <w:sz w:val="24"/>
          <w:lang w:eastAsia="zh-Hans"/>
        </w:rPr>
        <w:t>6</w:t>
      </w:r>
      <w:r>
        <w:rPr>
          <w:rFonts w:hint="eastAsia" w:ascii="宋体" w:hAnsi="宋体"/>
          <w:sz w:val="24"/>
          <w:lang w:val="en-US" w:eastAsia="zh-Hans"/>
        </w:rPr>
        <w:t>.</w:t>
      </w:r>
      <w:r>
        <w:rPr>
          <w:rFonts w:hint="default" w:ascii="宋体" w:hAnsi="宋体"/>
          <w:sz w:val="24"/>
          <w:lang w:eastAsia="zh-Hans"/>
        </w:rPr>
        <w:t>2</w:t>
      </w:r>
      <w:r>
        <w:rPr>
          <w:rFonts w:hint="default" w:ascii="宋体" w:hAnsi="宋体"/>
          <w:sz w:val="24"/>
        </w:rPr>
        <w:t xml:space="preserve">提供不少于3次融媒体直播节目工程师到场伴随服务，保证融媒体直播系统的正常运作，提供不少于4人的本地化直播运营团队人员名单。 </w:t>
      </w:r>
    </w:p>
    <w:p>
      <w:pPr>
        <w:spacing w:line="400" w:lineRule="exact"/>
        <w:rPr>
          <w:rFonts w:ascii="宋体" w:hAnsi="宋体"/>
          <w:sz w:val="24"/>
        </w:rPr>
      </w:pPr>
      <w:r>
        <w:rPr>
          <w:rFonts w:hint="eastAsia" w:ascii="宋体" w:hAnsi="宋体"/>
          <w:sz w:val="24"/>
        </w:rPr>
        <w:t>7、验收</w:t>
      </w:r>
    </w:p>
    <w:p>
      <w:pPr>
        <w:spacing w:line="400" w:lineRule="exact"/>
        <w:ind w:firstLine="480" w:firstLineChars="200"/>
        <w:rPr>
          <w:rFonts w:ascii="宋体" w:hAnsi="宋体"/>
          <w:sz w:val="24"/>
        </w:rPr>
      </w:pPr>
      <w:r>
        <w:rPr>
          <w:rFonts w:hint="eastAsia" w:ascii="宋体" w:hAnsi="宋体"/>
          <w:sz w:val="24"/>
        </w:rPr>
        <w:t>货物验收标准和方法按。验收结果经双方确认后，双方代表必须按规定的验收交接单上的项目对照本合同填好验收结果并签名盖章。</w:t>
      </w:r>
    </w:p>
    <w:p>
      <w:pPr>
        <w:spacing w:line="420" w:lineRule="exact"/>
        <w:rPr>
          <w:rFonts w:ascii="宋体" w:hAnsi="宋体"/>
          <w:sz w:val="24"/>
        </w:rPr>
      </w:pPr>
      <w:r>
        <w:rPr>
          <w:rFonts w:hint="eastAsia" w:ascii="宋体" w:hAnsi="宋体"/>
          <w:sz w:val="24"/>
        </w:rPr>
        <w:t>8、权利担保及风险承担</w:t>
      </w:r>
    </w:p>
    <w:p>
      <w:pPr>
        <w:spacing w:line="420" w:lineRule="exact"/>
        <w:rPr>
          <w:rFonts w:ascii="宋体" w:hAnsi="宋体"/>
          <w:color w:val="000000"/>
          <w:sz w:val="24"/>
        </w:rPr>
      </w:pPr>
      <w:r>
        <w:rPr>
          <w:rFonts w:hint="eastAsia" w:ascii="宋体" w:hAnsi="宋体"/>
          <w:color w:val="000000"/>
          <w:sz w:val="24"/>
        </w:rPr>
        <w:t xml:space="preserve">    8.1乙方保证对其所交付的货物具有合法的处分权，保证所交付的货物不受任何第三方追索；</w:t>
      </w:r>
    </w:p>
    <w:p>
      <w:pPr>
        <w:spacing w:line="420" w:lineRule="exact"/>
        <w:rPr>
          <w:rFonts w:ascii="宋体" w:hAnsi="宋体"/>
          <w:color w:val="000000"/>
          <w:sz w:val="24"/>
        </w:rPr>
      </w:pPr>
      <w:r>
        <w:rPr>
          <w:rFonts w:hint="eastAsia" w:ascii="宋体" w:hAnsi="宋体"/>
          <w:color w:val="000000"/>
          <w:sz w:val="24"/>
        </w:rPr>
        <w:t xml:space="preserve">    8.2乙方保证其所交付的货物不存在侵犯第三方专利权、著作权或商标权等知识产权的情形。如果乙方交付的产品存在侵犯第三方知识产权情形，由此引起的损失由乙方承担。</w:t>
      </w:r>
    </w:p>
    <w:p>
      <w:pPr>
        <w:spacing w:line="420" w:lineRule="exact"/>
        <w:rPr>
          <w:rFonts w:ascii="宋体" w:hAnsi="宋体"/>
          <w:color w:val="000000"/>
          <w:sz w:val="24"/>
        </w:rPr>
      </w:pPr>
      <w:r>
        <w:rPr>
          <w:rFonts w:hint="eastAsia" w:ascii="宋体" w:hAnsi="宋体"/>
          <w:color w:val="000000"/>
          <w:sz w:val="24"/>
        </w:rPr>
        <w:t xml:space="preserve">    8.3乙方必须保证货物的安全性。若因货物存在瑕疵造成人身或财产损害的，乙方应承担全部责任。</w:t>
      </w:r>
    </w:p>
    <w:p>
      <w:pPr>
        <w:spacing w:line="420" w:lineRule="exact"/>
        <w:ind w:firstLine="480" w:firstLineChars="200"/>
        <w:rPr>
          <w:rFonts w:ascii="宋体" w:hAnsi="宋体"/>
          <w:color w:val="000000"/>
          <w:sz w:val="24"/>
        </w:rPr>
      </w:pPr>
      <w:r>
        <w:rPr>
          <w:rFonts w:hint="eastAsia" w:ascii="宋体" w:hAnsi="宋体"/>
          <w:color w:val="000000"/>
          <w:sz w:val="24"/>
        </w:rPr>
        <w:t>8.4乙方负责货物运输、装卸、安装调试过程中的安全工作。若期间发生人身或财产损害的，乙方应承担全部责任。</w:t>
      </w:r>
    </w:p>
    <w:p>
      <w:pPr>
        <w:tabs>
          <w:tab w:val="left" w:pos="360"/>
        </w:tabs>
        <w:ind w:firstLine="470" w:firstLineChars="196"/>
        <w:rPr>
          <w:rFonts w:ascii="宋体" w:hAnsi="宋体"/>
          <w:sz w:val="24"/>
        </w:rPr>
      </w:pPr>
      <w:r>
        <w:rPr>
          <w:rFonts w:hint="eastAsia" w:ascii="宋体" w:hAnsi="宋体"/>
          <w:color w:val="000000"/>
          <w:sz w:val="24"/>
        </w:rPr>
        <w:t>8.5</w:t>
      </w:r>
      <w:r>
        <w:rPr>
          <w:rFonts w:hint="eastAsia" w:ascii="宋体" w:hAnsi="宋体"/>
          <w:sz w:val="24"/>
        </w:rPr>
        <w:t>货物的全部风险（损坏、灭失等）在货物通过甲方终验前由乙方承担。甲方终验合格后由甲方承担风险。</w:t>
      </w:r>
    </w:p>
    <w:p>
      <w:pPr>
        <w:spacing w:line="420" w:lineRule="exact"/>
        <w:rPr>
          <w:rFonts w:ascii="宋体" w:hAnsi="宋体"/>
          <w:sz w:val="24"/>
        </w:rPr>
      </w:pPr>
      <w:r>
        <w:rPr>
          <w:rFonts w:hint="eastAsia" w:ascii="宋体" w:hAnsi="宋体"/>
          <w:sz w:val="24"/>
        </w:rPr>
        <w:t>9、索赔</w:t>
      </w:r>
    </w:p>
    <w:p>
      <w:pPr>
        <w:spacing w:line="420" w:lineRule="exact"/>
        <w:ind w:firstLine="480" w:firstLineChars="200"/>
        <w:rPr>
          <w:rFonts w:ascii="宋体" w:hAnsi="宋体"/>
          <w:sz w:val="24"/>
        </w:rPr>
      </w:pPr>
      <w:r>
        <w:rPr>
          <w:rFonts w:hint="eastAsia" w:ascii="宋体" w:hAnsi="宋体"/>
          <w:sz w:val="24"/>
        </w:rPr>
        <w:t>9.1乙方对货物与合同要求不符负有责任，甲方提出索赔的，乙方应按甲方同意的下述一种或多种方法解决索赔事宜。</w:t>
      </w:r>
    </w:p>
    <w:p>
      <w:pPr>
        <w:spacing w:line="420" w:lineRule="exact"/>
        <w:ind w:firstLine="480" w:firstLineChars="200"/>
        <w:rPr>
          <w:rFonts w:ascii="宋体" w:hAnsi="宋体"/>
          <w:sz w:val="24"/>
        </w:rPr>
      </w:pPr>
      <w:r>
        <w:rPr>
          <w:rFonts w:hint="eastAsia" w:ascii="宋体" w:hAnsi="宋体"/>
          <w:sz w:val="24"/>
        </w:rPr>
        <w:t>9.1.1乙方同意甲方拒收货物并按被拒收货物的合同价格的金额付给甲方，乙方负担发生的一切损失费用，包括利息、银行费用、运输和保险费、检验费、仓储和装卸费以及为保管和保护被拒绝货物所需要的其它必要费用。</w:t>
      </w:r>
    </w:p>
    <w:p>
      <w:pPr>
        <w:spacing w:line="420" w:lineRule="exact"/>
        <w:ind w:firstLine="480" w:firstLineChars="200"/>
        <w:rPr>
          <w:rFonts w:ascii="宋体" w:hAnsi="宋体"/>
          <w:sz w:val="24"/>
        </w:rPr>
      </w:pPr>
      <w:r>
        <w:rPr>
          <w:rFonts w:hint="eastAsia" w:ascii="宋体" w:hAnsi="宋体"/>
          <w:sz w:val="24"/>
        </w:rPr>
        <w:t>9.1.2根据货物的疵劣和受损程度以及甲方遭受损失的金额，经乙方和甲方同意降低货物价格。</w:t>
      </w:r>
    </w:p>
    <w:p>
      <w:pPr>
        <w:spacing w:line="420" w:lineRule="exact"/>
        <w:ind w:firstLine="480" w:firstLineChars="200"/>
        <w:rPr>
          <w:rFonts w:ascii="宋体" w:hAnsi="宋体"/>
          <w:sz w:val="24"/>
        </w:rPr>
      </w:pPr>
      <w:r>
        <w:rPr>
          <w:rFonts w:hint="eastAsia" w:ascii="宋体" w:hAnsi="宋体"/>
          <w:sz w:val="24"/>
        </w:rPr>
        <w:t>9.1.3更换有缺陷的零件、部件和设备，或修理缺陷部分，以达到合同规定的规格、质量和性能，乙方承担一切费用和风险并负担甲方遭受的一切直接费用。同时乙方应相应延长被更换货物的质量保证期。</w:t>
      </w:r>
    </w:p>
    <w:p>
      <w:pPr>
        <w:spacing w:line="420" w:lineRule="exact"/>
        <w:ind w:firstLine="480" w:firstLineChars="200"/>
        <w:rPr>
          <w:rFonts w:ascii="宋体" w:hAnsi="宋体"/>
          <w:sz w:val="24"/>
        </w:rPr>
      </w:pPr>
      <w:r>
        <w:rPr>
          <w:rFonts w:hint="eastAsia" w:ascii="宋体" w:hAnsi="宋体"/>
          <w:sz w:val="24"/>
        </w:rPr>
        <w:t>9.2如果甲方提出索赔通知后10天内乙方未能予以答复，该索赔应视为已被乙方接受。若乙方未能在甲方提出索赔通知的10天内或甲方同意的更长一些的时间内，按甲方同意的上述任何一种方式处理索赔事宜，甲方将从未付的合同价款中扣回索赔金额，同时按本合同规定追究乙方的违约责任或解除合同。</w:t>
      </w:r>
    </w:p>
    <w:p>
      <w:pPr>
        <w:spacing w:line="420" w:lineRule="exact"/>
        <w:ind w:firstLine="480"/>
        <w:rPr>
          <w:rFonts w:ascii="宋体" w:hAnsi="宋体"/>
          <w:sz w:val="24"/>
        </w:rPr>
      </w:pPr>
      <w:r>
        <w:rPr>
          <w:rFonts w:hint="eastAsia" w:ascii="宋体" w:hAnsi="宋体"/>
          <w:sz w:val="24"/>
        </w:rPr>
        <w:t>9.3如果甲方未能按照合同规定履行付款义务时，在延付期内应按国家规定的同档贷款利率计算乙方的利息损失。</w:t>
      </w:r>
    </w:p>
    <w:p>
      <w:pPr>
        <w:spacing w:line="420" w:lineRule="exact"/>
        <w:rPr>
          <w:rFonts w:ascii="宋体" w:hAnsi="宋体"/>
          <w:sz w:val="24"/>
        </w:rPr>
      </w:pPr>
      <w:r>
        <w:rPr>
          <w:rFonts w:hint="eastAsia" w:ascii="宋体" w:hAnsi="宋体"/>
          <w:sz w:val="24"/>
        </w:rPr>
        <w:t>10、延期交货与核定损失额</w:t>
      </w:r>
    </w:p>
    <w:p>
      <w:pPr>
        <w:spacing w:line="420" w:lineRule="exact"/>
        <w:ind w:firstLine="489"/>
        <w:rPr>
          <w:rFonts w:ascii="宋体" w:hAnsi="宋体"/>
          <w:sz w:val="24"/>
        </w:rPr>
      </w:pPr>
      <w:r>
        <w:rPr>
          <w:rFonts w:hint="eastAsia" w:ascii="宋体" w:hAnsi="宋体"/>
          <w:sz w:val="24"/>
        </w:rPr>
        <w:t>10.1供应商延期供货或延期提供服务的，按合同约定进行处罚，逾期未超过10日（含10日）的，每逾期一日供应商应按本次订单总金额的千分之一支付违约金。逾期超过10日的，从逾期之日起每逾期一日供应商应按本次订单总金额的千分之三支付违约金。延期供货超过20日仍不能交货的，经会议研究，可取消供货资格并有权单方解除合同，从其他中选供应商或根据比选文件规定递补的供应商供货。</w:t>
      </w:r>
    </w:p>
    <w:p>
      <w:pPr>
        <w:spacing w:line="420" w:lineRule="exact"/>
        <w:ind w:firstLine="489"/>
        <w:rPr>
          <w:rFonts w:ascii="宋体" w:hAnsi="宋体"/>
          <w:sz w:val="24"/>
        </w:rPr>
      </w:pPr>
      <w:r>
        <w:rPr>
          <w:rFonts w:hint="eastAsia" w:ascii="宋体" w:hAnsi="宋体"/>
          <w:sz w:val="24"/>
        </w:rPr>
        <w:t>11、违约终止合同</w:t>
      </w:r>
    </w:p>
    <w:p>
      <w:pPr>
        <w:spacing w:line="420" w:lineRule="exact"/>
        <w:ind w:firstLine="489"/>
        <w:rPr>
          <w:rFonts w:ascii="宋体" w:hAnsi="宋体"/>
          <w:sz w:val="24"/>
        </w:rPr>
      </w:pPr>
      <w:r>
        <w:rPr>
          <w:rFonts w:hint="eastAsia" w:ascii="宋体" w:hAnsi="宋体"/>
          <w:sz w:val="24"/>
        </w:rPr>
        <w:t>11.1</w:t>
      </w:r>
      <w:r>
        <w:rPr>
          <w:rFonts w:hint="eastAsia" w:ascii="宋体" w:hAnsi="宋体"/>
          <w:color w:val="000000"/>
          <w:sz w:val="24"/>
        </w:rPr>
        <w:t>除本合同另有约定外，乙方在收到甲方发出的违约通知所要求的期限内仍未纠正其下述任何一种违约行为，甲方可终止全部或部分合同</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11.1.1如果乙方未能在合同规定的期限内或甲方准许的任何延期内交付部分或全部货物。</w:t>
      </w:r>
    </w:p>
    <w:p>
      <w:pPr>
        <w:spacing w:line="420" w:lineRule="exact"/>
        <w:ind w:firstLine="480" w:firstLineChars="200"/>
        <w:rPr>
          <w:rFonts w:ascii="宋体" w:hAnsi="宋体"/>
          <w:sz w:val="24"/>
        </w:rPr>
      </w:pPr>
      <w:r>
        <w:rPr>
          <w:rFonts w:hint="eastAsia" w:ascii="宋体" w:hAnsi="宋体"/>
          <w:sz w:val="24"/>
        </w:rPr>
        <w:t>11.1.2乙方未能履行合同项下的任何其它义务。</w:t>
      </w:r>
    </w:p>
    <w:p>
      <w:pPr>
        <w:spacing w:line="420" w:lineRule="exact"/>
        <w:ind w:firstLine="480" w:firstLineChars="200"/>
        <w:rPr>
          <w:rFonts w:ascii="宋体" w:hAnsi="宋体"/>
          <w:sz w:val="24"/>
        </w:rPr>
      </w:pPr>
      <w:r>
        <w:rPr>
          <w:rFonts w:hint="eastAsia" w:ascii="宋体" w:hAnsi="宋体"/>
          <w:sz w:val="24"/>
        </w:rPr>
        <w:t>11.2一旦甲方根据本条第1款终止部分或全部合同，甲方可以按其认为适当的条件和方式采购类似未交付部分的货物。乙方应承担甲方购买类似货物的额外费用</w:t>
      </w:r>
      <w:r>
        <w:rPr>
          <w:rFonts w:hint="eastAsia" w:ascii="宋体" w:hAnsi="宋体"/>
          <w:color w:val="000000"/>
          <w:sz w:val="24"/>
        </w:rPr>
        <w:t>并按终止部分的合同价款的15%支付违约金</w:t>
      </w:r>
      <w:r>
        <w:rPr>
          <w:rFonts w:hint="eastAsia" w:ascii="宋体" w:hAnsi="宋体"/>
          <w:sz w:val="24"/>
        </w:rPr>
        <w:t>。但是，乙方应继续履行合同中未终止的部分</w:t>
      </w:r>
      <w:r>
        <w:rPr>
          <w:rFonts w:hint="eastAsia" w:ascii="宋体" w:hAnsi="宋体"/>
          <w:color w:val="000000"/>
          <w:sz w:val="24"/>
        </w:rPr>
        <w:t>，如造成延期交货的仍应按第10条约定承担延期交货的违约责任</w:t>
      </w:r>
      <w:r>
        <w:rPr>
          <w:rFonts w:hint="eastAsia" w:ascii="宋体" w:hAnsi="宋体"/>
          <w:sz w:val="24"/>
        </w:rPr>
        <w:t>。</w:t>
      </w:r>
    </w:p>
    <w:p>
      <w:pPr>
        <w:spacing w:line="420" w:lineRule="exact"/>
        <w:ind w:firstLine="489"/>
        <w:rPr>
          <w:rFonts w:ascii="宋体" w:hAnsi="宋体"/>
          <w:sz w:val="24"/>
        </w:rPr>
      </w:pPr>
      <w:r>
        <w:rPr>
          <w:rFonts w:hint="eastAsia" w:ascii="宋体" w:hAnsi="宋体"/>
          <w:sz w:val="24"/>
        </w:rPr>
        <w:t>11.3乙方必须具备独立完成本项目的能力，不得分包。如发现，甲方将终止合同，并要求乙方按合同价30%支付违约赔偿。</w:t>
      </w:r>
    </w:p>
    <w:p>
      <w:pPr>
        <w:spacing w:line="420" w:lineRule="exact"/>
        <w:ind w:firstLine="480" w:firstLineChars="200"/>
        <w:rPr>
          <w:rFonts w:ascii="宋体" w:hAnsi="宋体"/>
          <w:color w:val="000000"/>
          <w:sz w:val="24"/>
        </w:rPr>
      </w:pPr>
      <w:r>
        <w:rPr>
          <w:rFonts w:hint="eastAsia" w:ascii="宋体" w:hAnsi="宋体"/>
          <w:sz w:val="24"/>
        </w:rPr>
        <w:t>12、合同纠纷临时事件的处理方式：若发生争议，由双方友好协商解决，</w:t>
      </w:r>
      <w:r>
        <w:rPr>
          <w:rFonts w:hint="eastAsia" w:ascii="宋体" w:hAnsi="宋体"/>
          <w:color w:val="000000"/>
          <w:sz w:val="24"/>
        </w:rPr>
        <w:t>协商不成的，任何一方均可向甲方所在地人民法院提起诉讼。</w:t>
      </w:r>
    </w:p>
    <w:p>
      <w:pPr>
        <w:spacing w:line="420" w:lineRule="exact"/>
        <w:ind w:firstLine="480" w:firstLineChars="200"/>
        <w:rPr>
          <w:rFonts w:ascii="宋体" w:hAnsi="宋体"/>
          <w:sz w:val="24"/>
        </w:rPr>
      </w:pPr>
      <w:r>
        <w:rPr>
          <w:rFonts w:hint="eastAsia" w:ascii="宋体" w:hAnsi="宋体"/>
          <w:sz w:val="24"/>
        </w:rPr>
        <w:t>13、本采购项目的招标文件、乙方的投标文件以及相关的澄清确认函（如果有的话）均为本合同不可分割的一部分。</w:t>
      </w:r>
    </w:p>
    <w:p>
      <w:pPr>
        <w:spacing w:line="420" w:lineRule="exact"/>
        <w:ind w:firstLine="480" w:firstLineChars="200"/>
        <w:rPr>
          <w:rFonts w:ascii="宋体" w:hAnsi="宋体"/>
          <w:sz w:val="24"/>
        </w:rPr>
      </w:pPr>
      <w:r>
        <w:rPr>
          <w:rFonts w:hint="eastAsia" w:ascii="宋体" w:hAnsi="宋体"/>
          <w:sz w:val="24"/>
        </w:rPr>
        <w:t>14、本合同未尽事宜，双方另行签订补充协议，具有本合同同等的法律效力。</w:t>
      </w:r>
    </w:p>
    <w:p>
      <w:pPr>
        <w:spacing w:line="420" w:lineRule="exact"/>
        <w:ind w:firstLine="480" w:firstLineChars="200"/>
        <w:rPr>
          <w:rFonts w:ascii="宋体" w:hAnsi="宋体" w:cs="Arial"/>
          <w:sz w:val="24"/>
        </w:rPr>
      </w:pPr>
      <w:r>
        <w:rPr>
          <w:rFonts w:hint="eastAsia" w:ascii="宋体" w:hAnsi="宋体" w:cs="Arial"/>
          <w:sz w:val="24"/>
        </w:rPr>
        <w:t>15、本合同一式肆份，经双方签字并盖章后即时生效。甲方、乙方各执二份，具有同等效力。</w:t>
      </w:r>
    </w:p>
    <w:p>
      <w:pPr>
        <w:spacing w:line="420" w:lineRule="exact"/>
        <w:ind w:firstLine="720" w:firstLineChars="300"/>
        <w:rPr>
          <w:rFonts w:ascii="宋体" w:hAnsi="宋体" w:cs="Arial"/>
          <w:sz w:val="24"/>
        </w:rPr>
      </w:pPr>
      <w:r>
        <w:rPr>
          <w:rFonts w:hint="eastAsia" w:ascii="宋体" w:hAnsi="宋体" w:cs="Arial"/>
          <w:sz w:val="24"/>
        </w:rPr>
        <w:t>甲    方：                            乙    方：</w:t>
      </w:r>
    </w:p>
    <w:p>
      <w:pPr>
        <w:spacing w:line="420" w:lineRule="exact"/>
        <w:ind w:firstLine="720" w:firstLineChars="300"/>
        <w:rPr>
          <w:rFonts w:ascii="宋体" w:hAnsi="宋体" w:cs="Arial"/>
          <w:sz w:val="24"/>
        </w:rPr>
      </w:pPr>
      <w:r>
        <w:rPr>
          <w:rFonts w:hint="eastAsia" w:ascii="宋体" w:hAnsi="宋体" w:cs="Arial"/>
          <w:sz w:val="24"/>
        </w:rPr>
        <w:t>单位地址：                            单位地址：</w:t>
      </w:r>
    </w:p>
    <w:p>
      <w:pPr>
        <w:spacing w:line="420" w:lineRule="exact"/>
        <w:ind w:firstLine="720" w:firstLineChars="300"/>
        <w:rPr>
          <w:rFonts w:ascii="宋体" w:hAnsi="宋体" w:cs="Arial"/>
          <w:sz w:val="24"/>
        </w:rPr>
      </w:pPr>
      <w:r>
        <w:rPr>
          <w:rFonts w:hint="eastAsia" w:ascii="宋体" w:hAnsi="宋体" w:cs="Arial"/>
          <w:sz w:val="24"/>
        </w:rPr>
        <w:t>法定代表人/负责人：                   法定代表人/负责人：</w:t>
      </w:r>
    </w:p>
    <w:p>
      <w:pPr>
        <w:spacing w:line="420" w:lineRule="exact"/>
        <w:ind w:firstLine="720" w:firstLineChars="300"/>
        <w:rPr>
          <w:rFonts w:ascii="宋体" w:hAnsi="宋体" w:cs="Arial"/>
          <w:sz w:val="24"/>
        </w:rPr>
      </w:pPr>
      <w:r>
        <w:rPr>
          <w:rFonts w:hint="eastAsia" w:ascii="宋体" w:hAnsi="宋体" w:cs="Arial"/>
          <w:sz w:val="24"/>
        </w:rPr>
        <w:t>委托代理人：                          委托代理人：</w:t>
      </w:r>
    </w:p>
    <w:p>
      <w:pPr>
        <w:spacing w:line="420" w:lineRule="exact"/>
        <w:ind w:firstLine="720" w:firstLineChars="300"/>
        <w:rPr>
          <w:rFonts w:ascii="宋体" w:hAnsi="宋体" w:cs="Arial"/>
          <w:sz w:val="24"/>
        </w:rPr>
      </w:pPr>
      <w:r>
        <w:rPr>
          <w:rFonts w:hint="eastAsia" w:ascii="宋体" w:hAnsi="宋体" w:cs="Arial"/>
          <w:sz w:val="24"/>
        </w:rPr>
        <w:t>电    话：                            电    话：</w:t>
      </w:r>
    </w:p>
    <w:p>
      <w:pPr>
        <w:spacing w:line="420" w:lineRule="exact"/>
        <w:ind w:firstLine="720" w:firstLineChars="300"/>
        <w:rPr>
          <w:rFonts w:ascii="宋体" w:hAnsi="宋体" w:cs="Arial"/>
          <w:sz w:val="24"/>
        </w:rPr>
      </w:pPr>
      <w:r>
        <w:rPr>
          <w:rFonts w:hint="eastAsia" w:ascii="宋体" w:hAnsi="宋体" w:cs="Arial"/>
          <w:sz w:val="24"/>
        </w:rPr>
        <w:t>开户银行：                            开户银行：</w:t>
      </w:r>
    </w:p>
    <w:p>
      <w:pPr>
        <w:spacing w:line="360" w:lineRule="auto"/>
        <w:ind w:firstLine="720" w:firstLineChars="300"/>
        <w:rPr>
          <w:rFonts w:ascii="宋体" w:hAnsi="宋体" w:cs="Arial"/>
          <w:sz w:val="24"/>
        </w:rPr>
      </w:pPr>
      <w:r>
        <w:rPr>
          <w:rFonts w:hint="eastAsia" w:ascii="宋体" w:hAnsi="宋体" w:cs="Arial"/>
          <w:sz w:val="24"/>
        </w:rPr>
        <w:t>账    号：                            账    号：</w:t>
      </w:r>
    </w:p>
    <w:p>
      <w:pPr>
        <w:widowControl/>
        <w:jc w:val="left"/>
        <w:rPr>
          <w:rFonts w:ascii="宋体" w:hAnsi="宋体" w:cs="Arial"/>
          <w:sz w:val="24"/>
        </w:rPr>
      </w:pPr>
    </w:p>
    <w:p>
      <w:pPr>
        <w:pStyle w:val="3"/>
      </w:pPr>
    </w:p>
    <w:p>
      <w:pPr>
        <w:pStyle w:val="3"/>
      </w:pPr>
    </w:p>
    <w:p>
      <w:pPr>
        <w:pStyle w:val="3"/>
      </w:pPr>
    </w:p>
    <w:p>
      <w:pPr>
        <w:pStyle w:val="3"/>
      </w:pPr>
    </w:p>
    <w:p>
      <w:pPr>
        <w:pStyle w:val="3"/>
      </w:pPr>
    </w:p>
    <w:p>
      <w:pPr>
        <w:pStyle w:val="3"/>
      </w:pPr>
    </w:p>
    <w:p>
      <w:pPr>
        <w:pStyle w:val="3"/>
      </w:pPr>
    </w:p>
    <w:p>
      <w:pPr>
        <w:pStyle w:val="3"/>
      </w:pPr>
    </w:p>
    <w:p>
      <w:pPr>
        <w:jc w:val="center"/>
        <w:rPr>
          <w:rFonts w:ascii="黑体" w:hAnsi="Courier New"/>
          <w:b/>
          <w:sz w:val="36"/>
          <w:szCs w:val="20"/>
        </w:rPr>
      </w:pPr>
      <w:r>
        <w:rPr>
          <w:rFonts w:hint="eastAsia" w:ascii="黑体" w:hAnsi="Courier New"/>
          <w:b/>
          <w:sz w:val="36"/>
          <w:szCs w:val="20"/>
        </w:rPr>
        <w:t>第四部分</w:t>
      </w:r>
    </w:p>
    <w:p>
      <w:pPr>
        <w:jc w:val="center"/>
        <w:rPr>
          <w:rFonts w:ascii="仿宋_GB2312" w:hAnsi="Courier New"/>
          <w:b/>
          <w:sz w:val="36"/>
          <w:szCs w:val="20"/>
        </w:rPr>
      </w:pPr>
      <w:r>
        <w:rPr>
          <w:rFonts w:hint="eastAsia" w:ascii="仿宋_GB2312" w:hAnsi="Courier New"/>
          <w:b/>
          <w:sz w:val="36"/>
          <w:szCs w:val="20"/>
        </w:rPr>
        <w:t>附件——报价文件格式</w:t>
      </w: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仿宋_GB2312" w:hAnsi="Courier New" w:eastAsia="仿宋_GB2312"/>
          <w:b/>
          <w:sz w:val="72"/>
          <w:szCs w:val="20"/>
        </w:rPr>
      </w:pPr>
      <w:r>
        <w:rPr>
          <w:rFonts w:hint="eastAsia" w:ascii="仿宋_GB2312" w:hAnsi="Courier New" w:eastAsia="仿宋_GB2312"/>
          <w:b/>
          <w:sz w:val="72"/>
          <w:szCs w:val="20"/>
        </w:rPr>
        <w:t>报 价 文 件</w:t>
      </w: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jc w:val="center"/>
        <w:rPr>
          <w:rFonts w:ascii="仿宋_GB2312" w:hAnsi="Courier New" w:eastAsia="仿宋_GB2312"/>
          <w:sz w:val="30"/>
          <w:szCs w:val="20"/>
        </w:rPr>
      </w:pPr>
    </w:p>
    <w:p>
      <w:pPr>
        <w:spacing w:line="520" w:lineRule="exact"/>
        <w:jc w:val="center"/>
        <w:rPr>
          <w:rFonts w:ascii="宋体" w:hAnsi="宋体"/>
          <w:b/>
          <w:bCs/>
          <w:kern w:val="0"/>
          <w:sz w:val="36"/>
          <w:szCs w:val="36"/>
        </w:rPr>
      </w:pPr>
      <w:r>
        <w:rPr>
          <w:rFonts w:hint="eastAsia" w:ascii="仿宋_GB2312" w:hAnsi="Courier New" w:eastAsia="仿宋_GB2312"/>
          <w:b/>
          <w:sz w:val="36"/>
          <w:szCs w:val="20"/>
        </w:rPr>
        <w:t>比选项目名称：</w:t>
      </w:r>
      <w:r>
        <w:rPr>
          <w:rFonts w:hint="eastAsia" w:ascii="仿宋_GB2312" w:hAnsi="Courier New" w:eastAsia="仿宋_GB2312"/>
          <w:b/>
          <w:sz w:val="36"/>
          <w:szCs w:val="36"/>
        </w:rPr>
        <w:t>融媒体直播设备采购采购项目</w:t>
      </w:r>
    </w:p>
    <w:p>
      <w:pPr>
        <w:pStyle w:val="3"/>
        <w:rPr>
          <w:rFonts w:ascii="宋体" w:hAnsi="宋体"/>
          <w:b/>
          <w:bCs/>
          <w:kern w:val="0"/>
          <w:sz w:val="36"/>
          <w:szCs w:val="36"/>
        </w:rPr>
      </w:pPr>
    </w:p>
    <w:p>
      <w:pPr>
        <w:pStyle w:val="3"/>
        <w:ind w:firstLine="723" w:firstLineChars="200"/>
        <w:rPr>
          <w:rFonts w:ascii="宋体" w:hAnsi="宋体"/>
          <w:b/>
          <w:bCs/>
          <w:kern w:val="0"/>
          <w:sz w:val="36"/>
          <w:szCs w:val="36"/>
        </w:rPr>
      </w:pPr>
      <w:r>
        <w:rPr>
          <w:rFonts w:hint="eastAsia" w:ascii="仿宋_GB2312" w:hAnsi="Courier New" w:eastAsia="仿宋_GB2312"/>
          <w:b/>
          <w:sz w:val="36"/>
        </w:rPr>
        <w:t>比选编号：</w:t>
      </w:r>
    </w:p>
    <w:p>
      <w:pPr>
        <w:ind w:firstLine="1260"/>
        <w:rPr>
          <w:rFonts w:ascii="黑体" w:hAnsi="Courier New" w:eastAsia="黑体"/>
          <w:b/>
          <w:sz w:val="36"/>
          <w:szCs w:val="20"/>
        </w:rPr>
      </w:pPr>
    </w:p>
    <w:p>
      <w:pPr>
        <w:rPr>
          <w:rFonts w:ascii="黑体" w:hAnsi="Courier New" w:eastAsia="黑体"/>
          <w:b/>
          <w:sz w:val="36"/>
          <w:szCs w:val="20"/>
        </w:rPr>
      </w:pPr>
    </w:p>
    <w:p>
      <w:pPr>
        <w:jc w:val="center"/>
        <w:rPr>
          <w:rFonts w:ascii="黑体" w:hAnsi="Courier New" w:eastAsia="黑体"/>
          <w:b/>
          <w:sz w:val="36"/>
          <w:szCs w:val="20"/>
        </w:rPr>
      </w:pPr>
    </w:p>
    <w:p>
      <w:pPr>
        <w:jc w:val="center"/>
        <w:rPr>
          <w:rFonts w:ascii="黑体" w:hAnsi="Courier New" w:eastAsia="黑体"/>
          <w:b/>
          <w:sz w:val="36"/>
          <w:szCs w:val="20"/>
        </w:rPr>
      </w:pPr>
    </w:p>
    <w:p>
      <w:pPr>
        <w:jc w:val="center"/>
        <w:rPr>
          <w:rFonts w:ascii="黑体" w:hAnsi="Courier New" w:eastAsia="黑体"/>
          <w:b/>
          <w:sz w:val="36"/>
          <w:szCs w:val="20"/>
        </w:rPr>
      </w:pPr>
    </w:p>
    <w:p>
      <w:pPr>
        <w:rPr>
          <w:rFonts w:ascii="黑体" w:hAnsi="Courier New" w:eastAsia="黑体"/>
          <w:b/>
          <w:sz w:val="36"/>
          <w:szCs w:val="20"/>
        </w:rPr>
      </w:pPr>
    </w:p>
    <w:p>
      <w:pPr>
        <w:rPr>
          <w:rFonts w:ascii="仿宋_GB2312" w:hAnsi="Courier New" w:eastAsia="仿宋_GB2312"/>
          <w:b/>
          <w:sz w:val="36"/>
          <w:szCs w:val="20"/>
        </w:rPr>
      </w:pPr>
    </w:p>
    <w:p>
      <w:pPr>
        <w:rPr>
          <w:rFonts w:ascii="仿宋_GB2312" w:hAnsi="Courier New" w:eastAsia="仿宋_GB2312"/>
          <w:b/>
          <w:sz w:val="36"/>
          <w:szCs w:val="20"/>
          <w:u w:val="single"/>
        </w:rPr>
      </w:pPr>
      <w:r>
        <w:rPr>
          <w:rFonts w:hint="eastAsia" w:ascii="仿宋_GB2312" w:hAnsi="Courier New" w:eastAsia="仿宋_GB2312"/>
          <w:b/>
          <w:sz w:val="36"/>
          <w:szCs w:val="20"/>
        </w:rPr>
        <w:t xml:space="preserve">       报价人名称 ： （全称并加盖公章）</w:t>
      </w:r>
    </w:p>
    <w:p>
      <w:pPr>
        <w:rPr>
          <w:rFonts w:ascii="仿宋_GB2312" w:hAnsi="Courier New" w:eastAsia="仿宋_GB2312"/>
          <w:b/>
          <w:sz w:val="36"/>
          <w:szCs w:val="20"/>
        </w:rPr>
      </w:pPr>
      <w:r>
        <w:rPr>
          <w:rFonts w:hint="eastAsia" w:ascii="仿宋_GB2312" w:hAnsi="Courier New" w:eastAsia="仿宋_GB2312"/>
          <w:b/>
          <w:sz w:val="36"/>
          <w:szCs w:val="20"/>
        </w:rPr>
        <w:t xml:space="preserve">     </w:t>
      </w:r>
    </w:p>
    <w:p>
      <w:pPr>
        <w:rPr>
          <w:rFonts w:ascii="仿宋_GB2312" w:hAnsi="Courier New" w:eastAsia="仿宋_GB2312"/>
          <w:b/>
          <w:sz w:val="36"/>
          <w:szCs w:val="20"/>
        </w:rPr>
      </w:pPr>
    </w:p>
    <w:p>
      <w:pPr>
        <w:ind w:firstLine="885" w:firstLineChars="245"/>
        <w:rPr>
          <w:rFonts w:ascii="黑体" w:hAnsi="Courier New" w:eastAsia="黑体"/>
          <w:b/>
          <w:sz w:val="36"/>
          <w:szCs w:val="20"/>
        </w:rPr>
      </w:pPr>
      <w:r>
        <w:rPr>
          <w:rFonts w:hint="eastAsia" w:ascii="仿宋_GB2312" w:hAnsi="Courier New" w:eastAsia="仿宋_GB2312"/>
          <w:b/>
          <w:sz w:val="36"/>
          <w:szCs w:val="20"/>
        </w:rPr>
        <w:t xml:space="preserve">  日      期 ：</w:t>
      </w:r>
    </w:p>
    <w:p>
      <w:pPr>
        <w:widowControl/>
        <w:jc w:val="left"/>
        <w:rPr>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hint="eastAsia" w:ascii="宋体" w:hAnsi="Courier New"/>
          <w:kern w:val="0"/>
          <w:szCs w:val="20"/>
        </w:rPr>
      </w:pPr>
    </w:p>
    <w:p>
      <w:pPr>
        <w:spacing w:line="0" w:lineRule="atLeast"/>
        <w:jc w:val="left"/>
        <w:outlineLvl w:val="0"/>
        <w:rPr>
          <w:rFonts w:ascii="宋体" w:hAnsi="Courier New"/>
          <w:kern w:val="0"/>
          <w:szCs w:val="20"/>
        </w:rPr>
      </w:pPr>
      <w:r>
        <w:rPr>
          <w:rFonts w:hint="eastAsia" w:ascii="宋体" w:hAnsi="Courier New"/>
          <w:kern w:val="0"/>
          <w:szCs w:val="20"/>
        </w:rPr>
        <w:t xml:space="preserve">附件１ </w:t>
      </w:r>
    </w:p>
    <w:p>
      <w:pPr>
        <w:spacing w:line="0" w:lineRule="atLeast"/>
        <w:jc w:val="center"/>
        <w:outlineLvl w:val="0"/>
        <w:rPr>
          <w:rFonts w:ascii="仿宋_GB2312" w:hAnsi="Courier New" w:eastAsia="仿宋_GB2312"/>
          <w:kern w:val="0"/>
          <w:sz w:val="28"/>
          <w:szCs w:val="20"/>
        </w:rPr>
      </w:pPr>
      <w:r>
        <w:rPr>
          <w:rFonts w:hint="eastAsia"/>
          <w:b/>
          <w:bCs/>
          <w:kern w:val="0"/>
          <w:sz w:val="36"/>
          <w:szCs w:val="20"/>
        </w:rPr>
        <w:t>报价书</w:t>
      </w:r>
    </w:p>
    <w:p>
      <w:pPr>
        <w:spacing w:line="400" w:lineRule="exact"/>
        <w:rPr>
          <w:rFonts w:ascii="宋体" w:hAnsi="宋体"/>
          <w:sz w:val="24"/>
          <w:szCs w:val="20"/>
        </w:rPr>
      </w:pPr>
      <w:r>
        <w:rPr>
          <w:rFonts w:hint="eastAsia" w:ascii="宋体" w:hAnsi="宋体"/>
          <w:sz w:val="24"/>
          <w:szCs w:val="20"/>
        </w:rPr>
        <w:t>致：福建广电网络集团股份有限公司龙岩分公司</w:t>
      </w:r>
    </w:p>
    <w:p>
      <w:pPr>
        <w:spacing w:line="400" w:lineRule="exact"/>
        <w:rPr>
          <w:rFonts w:ascii="宋体" w:hAnsi="宋体"/>
          <w:sz w:val="24"/>
          <w:szCs w:val="20"/>
        </w:rPr>
      </w:pPr>
      <w:r>
        <w:rPr>
          <w:rFonts w:hint="eastAsia" w:ascii="宋体" w:hAnsi="宋体"/>
          <w:sz w:val="24"/>
          <w:szCs w:val="20"/>
        </w:rPr>
        <w:t xml:space="preserve">    根据贵方的融媒体直播设备采购采购</w:t>
      </w:r>
      <w:r>
        <w:rPr>
          <w:rFonts w:hint="eastAsia" w:ascii="宋体" w:hAnsi="宋体"/>
          <w:bCs/>
          <w:kern w:val="0"/>
          <w:sz w:val="24"/>
        </w:rPr>
        <w:t>项目比选文件</w:t>
      </w:r>
      <w:r>
        <w:rPr>
          <w:rFonts w:hint="eastAsia" w:ascii="宋体" w:hAnsi="宋体"/>
          <w:sz w:val="24"/>
          <w:szCs w:val="20"/>
        </w:rPr>
        <w:t>，签字代表</w:t>
      </w:r>
      <w:r>
        <w:rPr>
          <w:rFonts w:hint="eastAsia" w:ascii="宋体" w:hAnsi="宋体"/>
          <w:color w:val="auto"/>
          <w:sz w:val="24"/>
          <w:szCs w:val="28"/>
          <w:highlight w:val="yellow"/>
          <w:u w:val="single"/>
        </w:rPr>
        <w:fldChar w:fldCharType="begin">
          <w:ffData>
            <w:enabled/>
            <w:calcOnExit w:val="0"/>
            <w:textInput>
              <w:default w:val="（全名、职务）"/>
            </w:textInput>
          </w:ffData>
        </w:fldChar>
      </w:r>
      <w:r>
        <w:rPr>
          <w:rFonts w:hint="eastAsia" w:ascii="宋体" w:hAnsi="宋体"/>
          <w:color w:val="auto"/>
          <w:sz w:val="24"/>
          <w:szCs w:val="28"/>
          <w:highlight w:val="yellow"/>
          <w:u w:val="single"/>
        </w:rPr>
        <w:instrText xml:space="preserve"> FORMTEXT </w:instrText>
      </w:r>
      <w:r>
        <w:rPr>
          <w:rFonts w:hint="eastAsia" w:ascii="宋体" w:hAnsi="宋体"/>
          <w:color w:val="auto"/>
          <w:sz w:val="24"/>
          <w:szCs w:val="28"/>
          <w:highlight w:val="yellow"/>
          <w:u w:val="single"/>
        </w:rPr>
        <w:fldChar w:fldCharType="separate"/>
      </w:r>
      <w:r>
        <w:rPr>
          <w:rFonts w:hint="eastAsia" w:ascii="宋体" w:hAnsi="宋体"/>
          <w:color w:val="auto"/>
          <w:sz w:val="24"/>
          <w:szCs w:val="28"/>
          <w:highlight w:val="yellow"/>
          <w:u w:val="single"/>
        </w:rPr>
        <w:t>（全名、职务）</w:t>
      </w:r>
      <w:r>
        <w:rPr>
          <w:rFonts w:hint="eastAsia" w:ascii="宋体" w:hAnsi="宋体"/>
          <w:color w:val="auto"/>
          <w:sz w:val="24"/>
          <w:szCs w:val="28"/>
          <w:highlight w:val="yellow"/>
          <w:u w:val="single"/>
        </w:rPr>
        <w:fldChar w:fldCharType="end"/>
      </w:r>
      <w:r>
        <w:rPr>
          <w:rFonts w:hint="eastAsia" w:ascii="宋体" w:hAnsi="宋体"/>
          <w:sz w:val="24"/>
          <w:szCs w:val="20"/>
        </w:rPr>
        <w:t>经正式授权并代表</w:t>
      </w:r>
      <w:r>
        <w:rPr>
          <w:rFonts w:hint="eastAsia" w:ascii="宋体" w:hAnsi="宋体"/>
          <w:sz w:val="24"/>
          <w:szCs w:val="28"/>
          <w:highlight w:val="yellow"/>
          <w:u w:val="single"/>
        </w:rPr>
        <w:fldChar w:fldCharType="begin">
          <w:ffData>
            <w:enabled/>
            <w:calcOnExit w:val="0"/>
            <w:textInput>
              <w:default w:val="（报价人名称）"/>
            </w:textInput>
          </w:ffData>
        </w:fldChar>
      </w:r>
      <w:r>
        <w:rPr>
          <w:rFonts w:hint="eastAsia" w:ascii="宋体" w:hAnsi="宋体"/>
          <w:sz w:val="24"/>
          <w:szCs w:val="28"/>
          <w:highlight w:val="yellow"/>
          <w:u w:val="single"/>
        </w:rPr>
        <w:instrText xml:space="preserve"> FORMTEXT </w:instrText>
      </w:r>
      <w:r>
        <w:rPr>
          <w:rFonts w:hint="eastAsia" w:ascii="宋体" w:hAnsi="宋体"/>
          <w:sz w:val="24"/>
          <w:szCs w:val="28"/>
          <w:highlight w:val="yellow"/>
          <w:u w:val="single"/>
        </w:rPr>
        <w:fldChar w:fldCharType="separate"/>
      </w:r>
      <w:r>
        <w:rPr>
          <w:rFonts w:hint="eastAsia" w:ascii="宋体" w:hAnsi="宋体"/>
          <w:sz w:val="24"/>
          <w:szCs w:val="28"/>
          <w:highlight w:val="yellow"/>
          <w:u w:val="single"/>
        </w:rPr>
        <w:t>（报价人名称）</w:t>
      </w:r>
      <w:r>
        <w:rPr>
          <w:rFonts w:hint="eastAsia" w:ascii="宋体" w:hAnsi="宋体"/>
          <w:sz w:val="24"/>
          <w:szCs w:val="28"/>
          <w:highlight w:val="yellow"/>
          <w:u w:val="single"/>
        </w:rPr>
        <w:fldChar w:fldCharType="end"/>
      </w:r>
      <w:r>
        <w:rPr>
          <w:rFonts w:hint="eastAsia" w:ascii="宋体" w:hAnsi="宋体"/>
          <w:sz w:val="24"/>
          <w:szCs w:val="20"/>
        </w:rPr>
        <w:t>提交下述文件正本一份</w:t>
      </w:r>
      <w:r>
        <w:rPr>
          <w:rFonts w:hint="eastAsia" w:ascii="宋体" w:hAnsi="宋体"/>
          <w:sz w:val="24"/>
          <w:szCs w:val="20"/>
          <w:lang w:eastAsia="zh-CN"/>
        </w:rPr>
        <w:t>、副</w:t>
      </w:r>
      <w:r>
        <w:rPr>
          <w:rFonts w:hint="eastAsia" w:ascii="宋体" w:hAnsi="宋体"/>
          <w:sz w:val="24"/>
          <w:szCs w:val="20"/>
        </w:rPr>
        <w:t>本一份。</w:t>
      </w:r>
    </w:p>
    <w:p>
      <w:pPr>
        <w:spacing w:line="400" w:lineRule="exact"/>
        <w:ind w:firstLine="480" w:firstLineChars="200"/>
        <w:rPr>
          <w:rFonts w:ascii="宋体" w:hAnsi="宋体"/>
          <w:sz w:val="24"/>
          <w:szCs w:val="20"/>
        </w:rPr>
      </w:pPr>
      <w:r>
        <w:rPr>
          <w:rFonts w:hint="eastAsia" w:ascii="宋体" w:hAnsi="宋体"/>
          <w:bCs/>
          <w:sz w:val="24"/>
          <w:szCs w:val="20"/>
        </w:rPr>
        <w:t>(1)</w:t>
      </w:r>
      <w:r>
        <w:rPr>
          <w:rFonts w:hint="eastAsia" w:ascii="宋体" w:hAnsi="宋体"/>
          <w:sz w:val="24"/>
          <w:szCs w:val="20"/>
        </w:rPr>
        <w:t>报价一览表</w:t>
      </w:r>
    </w:p>
    <w:p>
      <w:pPr>
        <w:spacing w:line="400" w:lineRule="exact"/>
        <w:ind w:firstLine="360" w:firstLineChars="150"/>
        <w:rPr>
          <w:rFonts w:ascii="宋体" w:hAnsi="宋体"/>
          <w:sz w:val="24"/>
          <w:szCs w:val="20"/>
        </w:rPr>
      </w:pPr>
      <w:r>
        <w:rPr>
          <w:rFonts w:hint="eastAsia" w:ascii="宋体" w:hAnsi="宋体"/>
          <w:sz w:val="24"/>
          <w:szCs w:val="20"/>
        </w:rPr>
        <w:t>（2）分项报价表</w:t>
      </w:r>
    </w:p>
    <w:p>
      <w:pPr>
        <w:spacing w:line="400" w:lineRule="exact"/>
        <w:ind w:firstLine="360" w:firstLineChars="150"/>
        <w:rPr>
          <w:rFonts w:ascii="宋体" w:hAnsi="宋体"/>
          <w:sz w:val="24"/>
          <w:szCs w:val="20"/>
        </w:rPr>
      </w:pPr>
      <w:r>
        <w:rPr>
          <w:rFonts w:hint="eastAsia" w:ascii="宋体" w:hAnsi="宋体"/>
          <w:sz w:val="24"/>
          <w:szCs w:val="20"/>
        </w:rPr>
        <w:t xml:space="preserve"> (3)报价人资格证明文件</w:t>
      </w:r>
    </w:p>
    <w:p>
      <w:pPr>
        <w:spacing w:line="400" w:lineRule="exact"/>
        <w:ind w:firstLine="480" w:firstLineChars="200"/>
        <w:rPr>
          <w:rFonts w:ascii="宋体" w:hAnsi="宋体"/>
          <w:sz w:val="24"/>
          <w:szCs w:val="20"/>
        </w:rPr>
      </w:pPr>
      <w:r>
        <w:rPr>
          <w:rFonts w:hint="eastAsia" w:ascii="宋体" w:hAnsi="宋体"/>
          <w:sz w:val="24"/>
          <w:szCs w:val="20"/>
        </w:rPr>
        <w:t>(4)报价人提交的其它资料</w:t>
      </w:r>
    </w:p>
    <w:p>
      <w:pPr>
        <w:spacing w:line="400" w:lineRule="exact"/>
        <w:rPr>
          <w:rFonts w:ascii="宋体" w:hAnsi="宋体"/>
          <w:sz w:val="24"/>
          <w:szCs w:val="20"/>
        </w:rPr>
      </w:pPr>
      <w:r>
        <w:rPr>
          <w:rFonts w:hint="eastAsia" w:ascii="宋体" w:hAnsi="宋体"/>
          <w:sz w:val="24"/>
          <w:szCs w:val="20"/>
        </w:rPr>
        <w:t xml:space="preserve">    据此函，签字代表宣布同意如下：</w:t>
      </w:r>
    </w:p>
    <w:p>
      <w:pPr>
        <w:spacing w:line="400" w:lineRule="exact"/>
        <w:ind w:firstLine="480" w:firstLineChars="200"/>
        <w:rPr>
          <w:rFonts w:ascii="宋体" w:hAnsi="宋体"/>
          <w:sz w:val="24"/>
          <w:szCs w:val="20"/>
        </w:rPr>
      </w:pPr>
      <w:r>
        <w:rPr>
          <w:rFonts w:hint="eastAsia" w:ascii="宋体" w:hAnsi="宋体"/>
          <w:sz w:val="24"/>
          <w:szCs w:val="20"/>
        </w:rPr>
        <w:t>1. 报价总价为人民币</w:t>
      </w:r>
      <w:r>
        <w:rPr>
          <w:rFonts w:hint="eastAsia" w:ascii="宋体" w:hAnsi="宋体"/>
          <w:color w:val="auto"/>
          <w:sz w:val="24"/>
          <w:szCs w:val="20"/>
        </w:rPr>
        <w:t>（不含税）_________，含税总价_________，即</w:t>
      </w:r>
      <w:r>
        <w:rPr>
          <w:rFonts w:hint="eastAsia" w:ascii="宋体" w:hAnsi="宋体"/>
          <w:sz w:val="24"/>
          <w:szCs w:val="20"/>
        </w:rPr>
        <w:t>__________（文字表述）。</w:t>
      </w:r>
    </w:p>
    <w:p>
      <w:pPr>
        <w:spacing w:line="400" w:lineRule="exact"/>
        <w:ind w:firstLine="480" w:firstLineChars="200"/>
        <w:rPr>
          <w:rFonts w:ascii="宋体" w:hAnsi="宋体"/>
          <w:sz w:val="24"/>
          <w:szCs w:val="20"/>
        </w:rPr>
      </w:pPr>
      <w:r>
        <w:rPr>
          <w:rFonts w:hint="eastAsia" w:ascii="宋体" w:hAnsi="宋体"/>
          <w:sz w:val="24"/>
          <w:szCs w:val="20"/>
        </w:rPr>
        <w:t>2．报价人将按比选文件的规定履行合同责任和义务。</w:t>
      </w:r>
    </w:p>
    <w:p>
      <w:pPr>
        <w:spacing w:line="400" w:lineRule="exact"/>
        <w:ind w:firstLine="480" w:firstLineChars="200"/>
        <w:rPr>
          <w:rFonts w:ascii="宋体" w:hAnsi="宋体"/>
          <w:sz w:val="24"/>
          <w:szCs w:val="20"/>
        </w:rPr>
      </w:pPr>
      <w:r>
        <w:rPr>
          <w:rFonts w:hint="eastAsia" w:ascii="宋体" w:hAnsi="宋体"/>
          <w:sz w:val="24"/>
          <w:szCs w:val="20"/>
        </w:rPr>
        <w:t>3．报价人已详细审查全部比选文件，包括修改文件（如有的话）和有关附件。</w:t>
      </w:r>
    </w:p>
    <w:p>
      <w:pPr>
        <w:spacing w:line="400" w:lineRule="exact"/>
        <w:ind w:firstLine="480" w:firstLineChars="200"/>
        <w:rPr>
          <w:rFonts w:ascii="宋体" w:hAnsi="宋体"/>
          <w:sz w:val="24"/>
          <w:szCs w:val="20"/>
        </w:rPr>
      </w:pPr>
      <w:r>
        <w:rPr>
          <w:rFonts w:hint="eastAsia" w:ascii="宋体" w:hAnsi="宋体"/>
          <w:sz w:val="24"/>
          <w:szCs w:val="20"/>
        </w:rPr>
        <w:t>4．我方同意所递交的报价文件在比选文件第二部分比选须知第3条规定的报价有效期内有效，在此期间内我方的报价有可能中选，我方将受此约束。</w:t>
      </w:r>
    </w:p>
    <w:p>
      <w:pPr>
        <w:spacing w:line="400" w:lineRule="exact"/>
        <w:ind w:firstLine="480" w:firstLineChars="200"/>
        <w:rPr>
          <w:rFonts w:ascii="宋体" w:hAnsi="宋体"/>
          <w:sz w:val="24"/>
          <w:szCs w:val="20"/>
        </w:rPr>
      </w:pPr>
      <w:r>
        <w:rPr>
          <w:rFonts w:hint="eastAsia" w:ascii="宋体" w:hAnsi="宋体"/>
          <w:sz w:val="24"/>
          <w:szCs w:val="20"/>
        </w:rPr>
        <w:t>5．报价人同意提供按照买方可能要求的与其报价有关的一切数据或资料，完全理解贵方不一定要接受最低的报价或收到的任何报价。</w:t>
      </w:r>
    </w:p>
    <w:p>
      <w:pPr>
        <w:spacing w:line="400" w:lineRule="exact"/>
        <w:ind w:firstLine="480" w:firstLineChars="200"/>
        <w:rPr>
          <w:rFonts w:ascii="宋体" w:hAnsi="宋体"/>
          <w:sz w:val="24"/>
          <w:szCs w:val="20"/>
        </w:rPr>
      </w:pPr>
      <w:r>
        <w:rPr>
          <w:rFonts w:hint="eastAsia" w:ascii="宋体" w:hAnsi="宋体"/>
          <w:sz w:val="24"/>
          <w:szCs w:val="20"/>
        </w:rPr>
        <w:t>与本比选项目有关的一切正式往来通讯请寄：</w:t>
      </w:r>
    </w:p>
    <w:p>
      <w:pPr>
        <w:spacing w:line="400" w:lineRule="exact"/>
        <w:ind w:firstLine="480" w:firstLineChars="200"/>
        <w:rPr>
          <w:rFonts w:ascii="宋体" w:hAnsi="宋体"/>
          <w:sz w:val="24"/>
          <w:szCs w:val="20"/>
        </w:rPr>
      </w:pPr>
      <w:r>
        <w:rPr>
          <w:rFonts w:hint="eastAsia" w:ascii="宋体" w:hAnsi="宋体"/>
          <w:sz w:val="24"/>
          <w:szCs w:val="20"/>
        </w:rPr>
        <w:t>地址：_________________ 邮编：__________________</w:t>
      </w:r>
    </w:p>
    <w:p>
      <w:pPr>
        <w:spacing w:line="400" w:lineRule="exact"/>
        <w:ind w:firstLine="480" w:firstLineChars="200"/>
        <w:rPr>
          <w:rFonts w:ascii="宋体" w:hAnsi="宋体"/>
          <w:sz w:val="24"/>
          <w:szCs w:val="20"/>
        </w:rPr>
      </w:pPr>
      <w:r>
        <w:rPr>
          <w:rFonts w:hint="eastAsia" w:ascii="宋体" w:hAnsi="宋体"/>
          <w:sz w:val="24"/>
          <w:szCs w:val="20"/>
        </w:rPr>
        <w:t>电话：_________________ 传真：__________________</w:t>
      </w:r>
    </w:p>
    <w:p>
      <w:pPr>
        <w:spacing w:line="400" w:lineRule="exact"/>
        <w:ind w:firstLine="480" w:firstLineChars="200"/>
        <w:rPr>
          <w:rFonts w:ascii="宋体" w:hAnsi="宋体"/>
          <w:sz w:val="24"/>
          <w:szCs w:val="20"/>
        </w:rPr>
      </w:pPr>
      <w:r>
        <w:rPr>
          <w:rFonts w:hint="eastAsia" w:ascii="宋体" w:hAnsi="宋体"/>
          <w:sz w:val="24"/>
          <w:szCs w:val="20"/>
        </w:rPr>
        <w:t>邮箱：</w:t>
      </w:r>
      <w:r>
        <w:rPr>
          <w:rFonts w:hint="eastAsia" w:ascii="宋体" w:hAnsi="宋体"/>
          <w:sz w:val="24"/>
          <w:szCs w:val="20"/>
          <w:u w:val="single"/>
        </w:rPr>
        <w:t xml:space="preserve">                 </w:t>
      </w:r>
    </w:p>
    <w:p>
      <w:pPr>
        <w:spacing w:line="400" w:lineRule="exact"/>
        <w:ind w:firstLine="480" w:firstLineChars="200"/>
        <w:rPr>
          <w:rFonts w:ascii="宋体" w:hAnsi="宋体"/>
          <w:sz w:val="24"/>
          <w:szCs w:val="20"/>
        </w:rPr>
      </w:pPr>
      <w:r>
        <w:rPr>
          <w:rFonts w:hint="eastAsia" w:ascii="宋体" w:hAnsi="宋体"/>
          <w:sz w:val="24"/>
          <w:szCs w:val="20"/>
        </w:rPr>
        <w:t>报价人授权代表姓名、职务（印刷体）：_____________</w:t>
      </w:r>
    </w:p>
    <w:p>
      <w:pPr>
        <w:spacing w:line="400" w:lineRule="exact"/>
        <w:ind w:firstLine="480" w:firstLineChars="200"/>
        <w:rPr>
          <w:rFonts w:ascii="宋体" w:hAnsi="宋体"/>
          <w:sz w:val="24"/>
          <w:szCs w:val="20"/>
        </w:rPr>
      </w:pPr>
      <w:r>
        <w:rPr>
          <w:rFonts w:hint="eastAsia" w:ascii="宋体" w:hAnsi="宋体"/>
          <w:sz w:val="24"/>
          <w:szCs w:val="20"/>
        </w:rPr>
        <w:t>报价人授权代表签字：____________</w:t>
      </w:r>
    </w:p>
    <w:p>
      <w:pPr>
        <w:spacing w:line="400" w:lineRule="exact"/>
        <w:ind w:firstLine="480" w:firstLineChars="200"/>
        <w:rPr>
          <w:rFonts w:ascii="宋体" w:hAnsi="宋体"/>
          <w:sz w:val="24"/>
          <w:szCs w:val="20"/>
        </w:rPr>
      </w:pPr>
      <w:r>
        <w:rPr>
          <w:rFonts w:hint="eastAsia" w:ascii="宋体" w:hAnsi="宋体"/>
          <w:sz w:val="24"/>
          <w:szCs w:val="20"/>
        </w:rPr>
        <w:t>报价人名称：_______________ (全称并加盖公章)</w:t>
      </w:r>
    </w:p>
    <w:p>
      <w:pPr>
        <w:spacing w:line="400" w:lineRule="exact"/>
        <w:ind w:firstLine="480" w:firstLineChars="200"/>
        <w:rPr>
          <w:rFonts w:ascii="宋体" w:hAnsi="宋体"/>
          <w:sz w:val="24"/>
          <w:szCs w:val="20"/>
          <w:u w:val="single"/>
        </w:rPr>
      </w:pPr>
      <w:r>
        <w:rPr>
          <w:rFonts w:hint="eastAsia" w:ascii="宋体" w:hAnsi="宋体"/>
          <w:sz w:val="24"/>
          <w:szCs w:val="20"/>
        </w:rPr>
        <w:t>报价人地址：__________</w:t>
      </w:r>
      <w:r>
        <w:rPr>
          <w:rFonts w:ascii="宋体" w:hAnsi="宋体"/>
          <w:sz w:val="24"/>
          <w:szCs w:val="20"/>
        </w:rPr>
        <w:t xml:space="preserve">   </w:t>
      </w:r>
    </w:p>
    <w:p>
      <w:pPr>
        <w:spacing w:line="400" w:lineRule="exact"/>
        <w:ind w:firstLine="480" w:firstLineChars="200"/>
        <w:rPr>
          <w:rFonts w:ascii="宋体" w:hAnsi="宋体"/>
          <w:sz w:val="24"/>
          <w:szCs w:val="20"/>
          <w:highlight w:val="yellow"/>
          <w:u w:val="single"/>
        </w:rPr>
      </w:pPr>
    </w:p>
    <w:p>
      <w:pPr>
        <w:spacing w:line="400" w:lineRule="exact"/>
        <w:rPr>
          <w:szCs w:val="20"/>
          <w:highlight w:val="yellow"/>
          <w:u w:val="single"/>
        </w:rPr>
      </w:pPr>
    </w:p>
    <w:p>
      <w:pPr>
        <w:spacing w:line="420" w:lineRule="exact"/>
        <w:ind w:firstLine="4320" w:firstLineChars="1800"/>
        <w:jc w:val="left"/>
        <w:rPr>
          <w:rFonts w:ascii="宋体" w:hAnsi="Courier New"/>
          <w:kern w:val="0"/>
          <w:sz w:val="20"/>
          <w:szCs w:val="20"/>
        </w:rPr>
      </w:pPr>
      <w:r>
        <w:rPr>
          <w:rFonts w:hint="eastAsia" w:ascii="宋体" w:hAnsi="Courier New"/>
          <w:kern w:val="0"/>
          <w:sz w:val="24"/>
          <w:szCs w:val="20"/>
        </w:rPr>
        <w:t>日      期：______年____月____日</w:t>
      </w:r>
    </w:p>
    <w:p>
      <w:pPr>
        <w:widowControl/>
        <w:jc w:val="left"/>
        <w:rPr>
          <w:rFonts w:ascii="宋体" w:hAnsi="宋体"/>
          <w:kern w:val="0"/>
          <w:sz w:val="24"/>
          <w:szCs w:val="20"/>
        </w:rPr>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cols w:space="720" w:num="1"/>
        </w:sectPr>
      </w:pPr>
    </w:p>
    <w:p>
      <w:pPr>
        <w:spacing w:line="0" w:lineRule="atLeast"/>
        <w:jc w:val="left"/>
        <w:outlineLvl w:val="0"/>
        <w:rPr>
          <w:rFonts w:ascii="宋体" w:hAnsi="宋体"/>
          <w:kern w:val="0"/>
          <w:sz w:val="24"/>
          <w:szCs w:val="20"/>
        </w:rPr>
      </w:pPr>
      <w:r>
        <w:rPr>
          <w:rFonts w:hint="eastAsia" w:ascii="宋体" w:hAnsi="宋体"/>
          <w:kern w:val="0"/>
          <w:sz w:val="24"/>
          <w:szCs w:val="20"/>
        </w:rPr>
        <w:t>附件2-1</w:t>
      </w:r>
    </w:p>
    <w:p>
      <w:pPr>
        <w:spacing w:line="0" w:lineRule="atLeast"/>
        <w:jc w:val="center"/>
        <w:outlineLvl w:val="0"/>
        <w:rPr>
          <w:rFonts w:ascii="宋体" w:hAnsi="宋体"/>
          <w:b/>
          <w:bCs/>
          <w:kern w:val="0"/>
          <w:sz w:val="36"/>
          <w:szCs w:val="36"/>
        </w:rPr>
      </w:pPr>
      <w:r>
        <w:rPr>
          <w:rFonts w:hint="eastAsia" w:ascii="宋体" w:hAnsi="宋体"/>
          <w:b/>
          <w:bCs/>
          <w:kern w:val="0"/>
          <w:sz w:val="36"/>
          <w:szCs w:val="36"/>
        </w:rPr>
        <w:t>融媒体直播设备采购项目报价一览表</w:t>
      </w:r>
    </w:p>
    <w:p>
      <w:pPr>
        <w:pStyle w:val="13"/>
        <w:jc w:val="left"/>
        <w:rPr>
          <w:rFonts w:ascii="仿宋_GB2312" w:eastAsia="仿宋_GB2312"/>
          <w:sz w:val="36"/>
        </w:rPr>
      </w:pPr>
      <w:r>
        <w:rPr>
          <w:rFonts w:hint="eastAsia" w:ascii="Times New Roman" w:hAnsi="Times New Roman"/>
          <w:sz w:val="36"/>
        </w:rPr>
        <w:t>报价一览表</w:t>
      </w:r>
      <w:r>
        <w:rPr>
          <w:rFonts w:hint="eastAsia" w:hAnsi="宋体"/>
          <w:sz w:val="24"/>
        </w:rPr>
        <w:t xml:space="preserve">     </w:t>
      </w:r>
    </w:p>
    <w:tbl>
      <w:tblPr>
        <w:tblStyle w:val="7"/>
        <w:tblpPr w:leftFromText="180" w:rightFromText="180" w:vertAnchor="text" w:horzAnchor="page" w:tblpX="1528"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29"/>
        <w:gridCol w:w="2803"/>
        <w:gridCol w:w="2405"/>
        <w:gridCol w:w="2190"/>
        <w:gridCol w:w="280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r>
              <w:rPr>
                <w:rFonts w:hint="eastAsia" w:ascii="宋体" w:hAnsi="Bookman Old Style"/>
                <w:sz w:val="24"/>
                <w:szCs w:val="20"/>
              </w:rPr>
              <w:t>合同包</w:t>
            </w:r>
          </w:p>
        </w:tc>
        <w:tc>
          <w:tcPr>
            <w:tcW w:w="82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r>
              <w:rPr>
                <w:rFonts w:hint="eastAsia" w:ascii="宋体" w:hAnsi="Bookman Old Style"/>
                <w:sz w:val="24"/>
                <w:szCs w:val="20"/>
              </w:rPr>
              <w:t>品目号</w:t>
            </w:r>
          </w:p>
        </w:tc>
        <w:tc>
          <w:tcPr>
            <w:tcW w:w="280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r>
              <w:rPr>
                <w:rFonts w:hint="eastAsia" w:ascii="宋体" w:hAnsi="Bookman Old Style"/>
                <w:sz w:val="24"/>
                <w:szCs w:val="20"/>
              </w:rPr>
              <w:t>货物名称</w:t>
            </w:r>
          </w:p>
        </w:tc>
        <w:tc>
          <w:tcPr>
            <w:tcW w:w="240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r>
              <w:rPr>
                <w:rFonts w:hint="eastAsia" w:ascii="宋体" w:hAnsi="Bookman Old Style"/>
                <w:sz w:val="24"/>
                <w:szCs w:val="20"/>
              </w:rPr>
              <w:t>报价总价（不含税）</w:t>
            </w:r>
          </w:p>
        </w:tc>
        <w:tc>
          <w:tcPr>
            <w:tcW w:w="219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r>
              <w:rPr>
                <w:rFonts w:hint="eastAsia" w:ascii="宋体" w:hAnsi="Bookman Old Style"/>
                <w:sz w:val="24"/>
                <w:szCs w:val="20"/>
              </w:rPr>
              <w:t>报价总价（含税）</w:t>
            </w:r>
          </w:p>
        </w:tc>
        <w:tc>
          <w:tcPr>
            <w:tcW w:w="280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r>
              <w:rPr>
                <w:rFonts w:hint="eastAsia" w:ascii="宋体" w:hAnsi="Bookman Old Style"/>
                <w:sz w:val="24"/>
                <w:szCs w:val="20"/>
              </w:rPr>
              <w:t>交货期</w:t>
            </w:r>
          </w:p>
        </w:tc>
        <w:tc>
          <w:tcPr>
            <w:tcW w:w="23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r>
              <w:rPr>
                <w:rFonts w:hint="eastAsia" w:ascii="宋体" w:hAnsi="Bookman Old Style"/>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8" w:hRule="atLeast"/>
        </w:trPr>
        <w:tc>
          <w:tcPr>
            <w:tcW w:w="95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829"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28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240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280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p>
        </w:tc>
        <w:tc>
          <w:tcPr>
            <w:tcW w:w="23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r>
              <w:rPr>
                <w:rFonts w:hint="eastAsia"/>
                <w:sz w:val="24"/>
              </w:rPr>
              <w:t>报价总价不含税（大写）</w:t>
            </w:r>
          </w:p>
        </w:tc>
        <w:tc>
          <w:tcPr>
            <w:tcW w:w="240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519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591"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r>
              <w:rPr>
                <w:rFonts w:hint="eastAsia"/>
                <w:sz w:val="24"/>
              </w:rPr>
              <w:t>报价总价含税（大写）</w:t>
            </w:r>
          </w:p>
        </w:tc>
        <w:tc>
          <w:tcPr>
            <w:tcW w:w="2405"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p>
        </w:tc>
        <w:tc>
          <w:tcPr>
            <w:tcW w:w="2190"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Bookman Old Style"/>
                <w:sz w:val="24"/>
                <w:szCs w:val="20"/>
              </w:rPr>
            </w:pPr>
            <w:r>
              <w:rPr>
                <w:rFonts w:hint="eastAsia" w:ascii="宋体" w:hAnsi="Bookman Old Style"/>
                <w:sz w:val="24"/>
                <w:szCs w:val="20"/>
              </w:rPr>
              <w:t>税率：13%</w:t>
            </w:r>
          </w:p>
        </w:tc>
        <w:tc>
          <w:tcPr>
            <w:tcW w:w="5190"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Bookman Old Style"/>
                <w:sz w:val="24"/>
                <w:szCs w:val="20"/>
              </w:rPr>
            </w:pPr>
          </w:p>
        </w:tc>
      </w:tr>
    </w:tbl>
    <w:p>
      <w:pPr>
        <w:pStyle w:val="13"/>
        <w:jc w:val="center"/>
        <w:rPr>
          <w:rFonts w:ascii="仿宋_GB2312" w:eastAsia="仿宋_GB2312"/>
          <w:b/>
          <w:sz w:val="36"/>
        </w:rPr>
      </w:pPr>
    </w:p>
    <w:p>
      <w:pPr>
        <w:spacing w:line="380" w:lineRule="exact"/>
        <w:rPr>
          <w:sz w:val="24"/>
          <w:szCs w:val="20"/>
        </w:rPr>
      </w:pPr>
      <w:r>
        <w:rPr>
          <w:rFonts w:hint="eastAsia"/>
          <w:sz w:val="24"/>
          <w:szCs w:val="20"/>
        </w:rPr>
        <w:t>报价人名称：</w:t>
      </w:r>
      <w:r>
        <w:rPr>
          <w:rFonts w:hint="eastAsia" w:ascii="宋体" w:hAnsi="宋体"/>
          <w:sz w:val="24"/>
          <w:szCs w:val="20"/>
          <w:u w:val="single"/>
        </w:rPr>
        <w:t>(全称并加盖公章)</w:t>
      </w:r>
      <w:r>
        <w:rPr>
          <w:rFonts w:hint="eastAsia"/>
          <w:sz w:val="24"/>
          <w:szCs w:val="20"/>
        </w:rPr>
        <w:t>比选文件编号：货币单位：人民币</w:t>
      </w:r>
    </w:p>
    <w:p>
      <w:pPr>
        <w:spacing w:line="380" w:lineRule="exact"/>
        <w:rPr>
          <w:rFonts w:ascii="宋体" w:hAnsi="宋体"/>
          <w:sz w:val="24"/>
          <w:szCs w:val="20"/>
        </w:rPr>
      </w:pPr>
      <w:r>
        <w:rPr>
          <w:rFonts w:hint="eastAsia" w:ascii="宋体" w:hAnsi="宋体"/>
          <w:sz w:val="24"/>
          <w:szCs w:val="20"/>
        </w:rPr>
        <w:t>注：1.此表正本与报价书正本一同装在一单独的信封内密封。</w:t>
      </w:r>
    </w:p>
    <w:p>
      <w:pPr>
        <w:spacing w:line="380" w:lineRule="exact"/>
        <w:rPr>
          <w:rFonts w:ascii="宋体" w:hAnsi="宋体"/>
          <w:sz w:val="24"/>
          <w:szCs w:val="20"/>
        </w:rPr>
      </w:pPr>
      <w:r>
        <w:rPr>
          <w:rFonts w:hint="eastAsia" w:ascii="宋体" w:hAnsi="宋体"/>
          <w:sz w:val="24"/>
          <w:szCs w:val="20"/>
        </w:rPr>
        <w:t xml:space="preserve">    2.详细报价清单应另详列，且标明所报各种货物的数量、品牌和金额。</w:t>
      </w:r>
    </w:p>
    <w:p>
      <w:pPr>
        <w:spacing w:line="380" w:lineRule="exact"/>
        <w:ind w:firstLine="465"/>
        <w:rPr>
          <w:rFonts w:ascii="宋体" w:hAnsi="宋体"/>
          <w:sz w:val="24"/>
          <w:szCs w:val="20"/>
        </w:rPr>
      </w:pPr>
    </w:p>
    <w:p>
      <w:pPr>
        <w:spacing w:line="360" w:lineRule="auto"/>
        <w:ind w:firstLine="9720" w:firstLineChars="4050"/>
        <w:rPr>
          <w:rFonts w:ascii="宋体" w:hAnsi="宋体"/>
          <w:sz w:val="24"/>
          <w:szCs w:val="20"/>
        </w:rPr>
      </w:pPr>
      <w:r>
        <w:rPr>
          <w:rFonts w:hint="eastAsia" w:ascii="宋体" w:hAnsi="宋体"/>
          <w:sz w:val="24"/>
          <w:szCs w:val="20"/>
        </w:rPr>
        <w:t>报价人代表签名：</w:t>
      </w:r>
    </w:p>
    <w:p>
      <w:pPr>
        <w:widowControl/>
        <w:spacing w:line="360" w:lineRule="auto"/>
        <w:jc w:val="left"/>
        <w:rPr>
          <w:rFonts w:ascii="宋体" w:hAnsi="宋体"/>
          <w:sz w:val="24"/>
          <w:szCs w:val="20"/>
        </w:rPr>
        <w:sectPr>
          <w:pgSz w:w="16838" w:h="11906" w:orient="landscape"/>
          <w:pgMar w:top="1797" w:right="1531" w:bottom="1797" w:left="1531" w:header="851" w:footer="992" w:gutter="0"/>
          <w:pgBorders>
            <w:top w:val="none" w:sz="0" w:space="0"/>
            <w:left w:val="none" w:sz="0" w:space="0"/>
            <w:bottom w:val="none" w:sz="0" w:space="0"/>
            <w:right w:val="none" w:sz="0" w:space="0"/>
          </w:pgBorders>
          <w:cols w:space="720" w:num="1"/>
        </w:sectPr>
      </w:pPr>
    </w:p>
    <w:p>
      <w:pPr>
        <w:rPr>
          <w:rFonts w:ascii="宋体"/>
          <w:sz w:val="24"/>
          <w:szCs w:val="20"/>
        </w:rPr>
      </w:pPr>
      <w:r>
        <w:rPr>
          <w:rFonts w:hint="eastAsia" w:ascii="宋体"/>
          <w:sz w:val="24"/>
          <w:szCs w:val="20"/>
        </w:rPr>
        <w:t>附件2-2</w:t>
      </w:r>
    </w:p>
    <w:p>
      <w:pPr>
        <w:jc w:val="center"/>
        <w:rPr>
          <w:rFonts w:ascii="宋体"/>
          <w:sz w:val="36"/>
          <w:szCs w:val="20"/>
        </w:rPr>
      </w:pPr>
      <w:r>
        <w:rPr>
          <w:rFonts w:hint="eastAsia" w:ascii="宋体" w:hAnsi="宋体"/>
          <w:b/>
          <w:bCs/>
          <w:kern w:val="0"/>
          <w:sz w:val="36"/>
          <w:szCs w:val="36"/>
        </w:rPr>
        <w:t>融媒体直播设备采购项目</w:t>
      </w:r>
      <w:r>
        <w:rPr>
          <w:rFonts w:hint="eastAsia" w:ascii="宋体"/>
          <w:b/>
          <w:sz w:val="36"/>
          <w:szCs w:val="20"/>
        </w:rPr>
        <w:t>分项报价表</w:t>
      </w:r>
    </w:p>
    <w:p>
      <w:pPr>
        <w:spacing w:line="380" w:lineRule="exact"/>
        <w:rPr>
          <w:rFonts w:ascii="宋体" w:hAnsi="宋体"/>
          <w:sz w:val="24"/>
          <w:szCs w:val="20"/>
        </w:rPr>
      </w:pPr>
      <w:r>
        <w:rPr>
          <w:rFonts w:hint="eastAsia"/>
          <w:sz w:val="24"/>
          <w:szCs w:val="20"/>
        </w:rPr>
        <w:t>报价人名称：</w:t>
      </w:r>
      <w:r>
        <w:rPr>
          <w:rFonts w:hint="eastAsia" w:ascii="宋体" w:hAnsi="宋体"/>
          <w:sz w:val="24"/>
          <w:szCs w:val="20"/>
          <w:u w:val="single"/>
        </w:rPr>
        <w:t xml:space="preserve">(全称并加盖公章) </w:t>
      </w:r>
      <w:r>
        <w:rPr>
          <w:rFonts w:hint="eastAsia" w:ascii="宋体" w:hAnsi="宋体"/>
          <w:sz w:val="24"/>
          <w:szCs w:val="20"/>
        </w:rPr>
        <w:t xml:space="preserve">                      货币单位：元人民币</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242"/>
        <w:gridCol w:w="1605"/>
        <w:gridCol w:w="727"/>
        <w:gridCol w:w="1758"/>
        <w:gridCol w:w="175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228" w:type="dxa"/>
            <w:vAlign w:val="center"/>
          </w:tcPr>
          <w:p>
            <w:pPr>
              <w:jc w:val="center"/>
              <w:rPr>
                <w:b/>
                <w:sz w:val="24"/>
              </w:rPr>
            </w:pPr>
            <w:r>
              <w:rPr>
                <w:rFonts w:hint="eastAsia"/>
                <w:b/>
                <w:sz w:val="24"/>
              </w:rPr>
              <w:t>设备名称</w:t>
            </w:r>
          </w:p>
        </w:tc>
        <w:tc>
          <w:tcPr>
            <w:tcW w:w="1242" w:type="dxa"/>
            <w:vAlign w:val="center"/>
          </w:tcPr>
          <w:p>
            <w:pPr>
              <w:jc w:val="center"/>
              <w:rPr>
                <w:b/>
                <w:sz w:val="24"/>
              </w:rPr>
            </w:pPr>
            <w:r>
              <w:rPr>
                <w:rFonts w:hint="eastAsia"/>
                <w:b/>
                <w:sz w:val="24"/>
              </w:rPr>
              <w:t>规格型号</w:t>
            </w:r>
          </w:p>
        </w:tc>
        <w:tc>
          <w:tcPr>
            <w:tcW w:w="1605" w:type="dxa"/>
            <w:vAlign w:val="center"/>
          </w:tcPr>
          <w:p>
            <w:pPr>
              <w:jc w:val="center"/>
              <w:rPr>
                <w:b/>
                <w:sz w:val="24"/>
              </w:rPr>
            </w:pPr>
            <w:r>
              <w:rPr>
                <w:rFonts w:hint="eastAsia"/>
                <w:b/>
                <w:sz w:val="24"/>
              </w:rPr>
              <w:t>功能</w:t>
            </w:r>
          </w:p>
        </w:tc>
        <w:tc>
          <w:tcPr>
            <w:tcW w:w="727" w:type="dxa"/>
            <w:vAlign w:val="center"/>
          </w:tcPr>
          <w:p>
            <w:pPr>
              <w:jc w:val="center"/>
              <w:rPr>
                <w:b/>
                <w:sz w:val="24"/>
              </w:rPr>
            </w:pPr>
            <w:r>
              <w:rPr>
                <w:rFonts w:hint="eastAsia"/>
                <w:b/>
                <w:sz w:val="24"/>
              </w:rPr>
              <w:t>数量</w:t>
            </w:r>
          </w:p>
        </w:tc>
        <w:tc>
          <w:tcPr>
            <w:tcW w:w="1758" w:type="dxa"/>
            <w:vAlign w:val="center"/>
          </w:tcPr>
          <w:p>
            <w:pPr>
              <w:jc w:val="center"/>
              <w:rPr>
                <w:b/>
                <w:sz w:val="24"/>
              </w:rPr>
            </w:pPr>
            <w:r>
              <w:rPr>
                <w:rFonts w:hint="eastAsia"/>
                <w:b/>
                <w:sz w:val="24"/>
              </w:rPr>
              <w:t>合计报价（不含税）</w:t>
            </w:r>
          </w:p>
        </w:tc>
        <w:tc>
          <w:tcPr>
            <w:tcW w:w="1758" w:type="dxa"/>
            <w:vAlign w:val="center"/>
          </w:tcPr>
          <w:p>
            <w:pPr>
              <w:jc w:val="center"/>
              <w:rPr>
                <w:b/>
                <w:sz w:val="24"/>
              </w:rPr>
            </w:pPr>
            <w:r>
              <w:rPr>
                <w:rFonts w:hint="eastAsia"/>
                <w:b/>
                <w:sz w:val="24"/>
              </w:rPr>
              <w:t>合计报价（含税）</w:t>
            </w:r>
          </w:p>
        </w:tc>
        <w:tc>
          <w:tcPr>
            <w:tcW w:w="1288" w:type="dxa"/>
            <w:vAlign w:val="center"/>
          </w:tcPr>
          <w:p>
            <w:pPr>
              <w:jc w:val="center"/>
              <w:rPr>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228" w:type="dxa"/>
            <w:vAlign w:val="center"/>
          </w:tcPr>
          <w:p>
            <w:pPr>
              <w:rPr>
                <w:bCs/>
                <w:szCs w:val="21"/>
              </w:rPr>
            </w:pPr>
          </w:p>
          <w:p>
            <w:pPr>
              <w:jc w:val="center"/>
              <w:rPr>
                <w:bCs/>
                <w:szCs w:val="21"/>
              </w:rPr>
            </w:pPr>
          </w:p>
        </w:tc>
        <w:tc>
          <w:tcPr>
            <w:tcW w:w="1242" w:type="dxa"/>
            <w:vAlign w:val="center"/>
          </w:tcPr>
          <w:p>
            <w:pPr>
              <w:rPr>
                <w:bCs/>
                <w:szCs w:val="21"/>
              </w:rPr>
            </w:pPr>
          </w:p>
          <w:p>
            <w:pPr>
              <w:rPr>
                <w:bCs/>
                <w:szCs w:val="21"/>
              </w:rPr>
            </w:pPr>
          </w:p>
        </w:tc>
        <w:tc>
          <w:tcPr>
            <w:tcW w:w="1605" w:type="dxa"/>
            <w:vAlign w:val="center"/>
          </w:tcPr>
          <w:p>
            <w:pPr>
              <w:rPr>
                <w:bCs/>
                <w:kern w:val="0"/>
              </w:rPr>
            </w:pPr>
          </w:p>
        </w:tc>
        <w:tc>
          <w:tcPr>
            <w:tcW w:w="727" w:type="dxa"/>
            <w:vAlign w:val="center"/>
          </w:tcPr>
          <w:p>
            <w:pPr>
              <w:rPr>
                <w:bCs/>
                <w:szCs w:val="21"/>
              </w:rPr>
            </w:pPr>
          </w:p>
        </w:tc>
        <w:tc>
          <w:tcPr>
            <w:tcW w:w="1758" w:type="dxa"/>
            <w:vAlign w:val="center"/>
          </w:tcPr>
          <w:p>
            <w:pPr>
              <w:spacing w:line="320" w:lineRule="exact"/>
              <w:jc w:val="center"/>
              <w:rPr>
                <w:bCs/>
                <w:sz w:val="18"/>
                <w:szCs w:val="18"/>
              </w:rPr>
            </w:pPr>
          </w:p>
        </w:tc>
        <w:tc>
          <w:tcPr>
            <w:tcW w:w="1758" w:type="dxa"/>
            <w:vAlign w:val="center"/>
          </w:tcPr>
          <w:p>
            <w:pPr>
              <w:spacing w:line="320" w:lineRule="exact"/>
              <w:jc w:val="center"/>
              <w:rPr>
                <w:bCs/>
              </w:rPr>
            </w:pPr>
          </w:p>
        </w:tc>
        <w:tc>
          <w:tcPr>
            <w:tcW w:w="1288" w:type="dxa"/>
            <w:vAlign w:val="center"/>
          </w:tcPr>
          <w:p>
            <w:pPr>
              <w:spacing w:line="320" w:lineRule="exact"/>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4802" w:type="dxa"/>
            <w:gridSpan w:val="4"/>
            <w:vAlign w:val="center"/>
          </w:tcPr>
          <w:p>
            <w:pPr>
              <w:jc w:val="center"/>
              <w:rPr>
                <w:bCs/>
                <w:szCs w:val="21"/>
              </w:rPr>
            </w:pPr>
            <w:r>
              <w:rPr>
                <w:rFonts w:hint="eastAsia"/>
                <w:bCs/>
                <w:szCs w:val="21"/>
              </w:rPr>
              <w:t>总　价</w:t>
            </w:r>
          </w:p>
        </w:tc>
        <w:tc>
          <w:tcPr>
            <w:tcW w:w="1758" w:type="dxa"/>
            <w:vAlign w:val="center"/>
          </w:tcPr>
          <w:p>
            <w:pPr>
              <w:spacing w:line="320" w:lineRule="exact"/>
              <w:jc w:val="center"/>
              <w:rPr>
                <w:rFonts w:cs="宋体"/>
                <w:bCs/>
                <w:kern w:val="0"/>
                <w:szCs w:val="21"/>
              </w:rPr>
            </w:pPr>
          </w:p>
        </w:tc>
        <w:tc>
          <w:tcPr>
            <w:tcW w:w="1758" w:type="dxa"/>
            <w:vAlign w:val="center"/>
          </w:tcPr>
          <w:p>
            <w:pPr>
              <w:spacing w:line="320" w:lineRule="exact"/>
              <w:jc w:val="center"/>
              <w:rPr>
                <w:rFonts w:cs="宋体"/>
                <w:bCs/>
                <w:kern w:val="0"/>
                <w:szCs w:val="21"/>
              </w:rPr>
            </w:pPr>
          </w:p>
        </w:tc>
        <w:tc>
          <w:tcPr>
            <w:tcW w:w="1288" w:type="dxa"/>
            <w:vAlign w:val="center"/>
          </w:tcPr>
          <w:p>
            <w:pPr>
              <w:spacing w:line="320" w:lineRule="exact"/>
              <w:jc w:val="center"/>
              <w:rPr>
                <w:rFonts w:cs="宋体"/>
                <w:bCs/>
                <w:kern w:val="0"/>
                <w:szCs w:val="21"/>
              </w:rPr>
            </w:pPr>
          </w:p>
        </w:tc>
      </w:tr>
    </w:tbl>
    <w:p>
      <w:pPr>
        <w:spacing w:line="380" w:lineRule="exact"/>
        <w:rPr>
          <w:rFonts w:ascii="宋体" w:hAnsi="宋体"/>
          <w:sz w:val="24"/>
          <w:szCs w:val="20"/>
        </w:rPr>
      </w:pPr>
    </w:p>
    <w:p>
      <w:pPr>
        <w:spacing w:line="360" w:lineRule="auto"/>
        <w:ind w:firstLine="480" w:firstLineChars="200"/>
        <w:rPr>
          <w:rFonts w:ascii="宋体" w:hAnsi="宋体"/>
          <w:sz w:val="24"/>
          <w:szCs w:val="20"/>
          <w:u w:val="single"/>
        </w:rPr>
      </w:pPr>
      <w:r>
        <w:rPr>
          <w:rFonts w:hint="eastAsia" w:ascii="宋体" w:hAnsi="宋体"/>
          <w:sz w:val="24"/>
          <w:szCs w:val="20"/>
        </w:rPr>
        <w:t>报价人代表签名：</w:t>
      </w:r>
    </w:p>
    <w:p>
      <w:pPr>
        <w:widowControl/>
        <w:jc w:val="left"/>
        <w:rPr>
          <w:rFonts w:ascii="宋体" w:hAnsi="Courier New"/>
          <w:kern w:val="0"/>
          <w:sz w:val="28"/>
          <w:szCs w:val="20"/>
        </w:rPr>
      </w:pPr>
    </w:p>
    <w:p>
      <w:pPr>
        <w:widowControl/>
        <w:jc w:val="left"/>
        <w:rPr>
          <w:rFonts w:ascii="宋体" w:hAnsi="Courier New"/>
          <w:kern w:val="0"/>
          <w:sz w:val="28"/>
          <w:szCs w:val="20"/>
        </w:rPr>
      </w:pPr>
    </w:p>
    <w:p>
      <w:pPr>
        <w:widowControl/>
        <w:jc w:val="left"/>
        <w:rPr>
          <w:rFonts w:ascii="宋体" w:hAnsi="Courier New"/>
          <w:kern w:val="0"/>
          <w:sz w:val="28"/>
          <w:szCs w:val="20"/>
        </w:rPr>
      </w:pPr>
    </w:p>
    <w:p>
      <w:pPr>
        <w:widowControl/>
        <w:jc w:val="left"/>
        <w:rPr>
          <w:rFonts w:ascii="宋体" w:hAnsi="Courier New"/>
          <w:kern w:val="0"/>
          <w:sz w:val="28"/>
          <w:szCs w:val="20"/>
        </w:rPr>
      </w:pPr>
    </w:p>
    <w:p>
      <w:pPr>
        <w:widowControl/>
        <w:jc w:val="left"/>
        <w:rPr>
          <w:rFonts w:ascii="宋体" w:hAnsi="宋体"/>
          <w:sz w:val="24"/>
          <w:szCs w:val="20"/>
        </w:rPr>
        <w:sectPr>
          <w:pgSz w:w="11906" w:h="16838"/>
          <w:pgMar w:top="1531" w:right="1797" w:bottom="1531" w:left="1797" w:header="851" w:footer="992"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szCs w:val="21"/>
        </w:rPr>
        <w:t>本报价总价为各项合计报价之和，且应当与报价一览表中的报价总价金额一致，如果有不一致，则以报价一览表中的报价总价中文大写数据为准修正。</w:t>
      </w:r>
    </w:p>
    <w:p>
      <w:pPr>
        <w:spacing w:line="0" w:lineRule="atLeast"/>
        <w:jc w:val="left"/>
        <w:outlineLvl w:val="0"/>
        <w:rPr>
          <w:rFonts w:ascii="宋体" w:hAnsi="Courier New"/>
          <w:kern w:val="0"/>
          <w:szCs w:val="20"/>
        </w:rPr>
      </w:pPr>
      <w:r>
        <w:rPr>
          <w:rFonts w:hint="eastAsia" w:ascii="宋体" w:hAnsi="Courier New"/>
          <w:kern w:val="0"/>
          <w:szCs w:val="20"/>
        </w:rPr>
        <w:t>附件3</w:t>
      </w:r>
    </w:p>
    <w:p>
      <w:pPr>
        <w:spacing w:line="0" w:lineRule="atLeast"/>
        <w:jc w:val="center"/>
        <w:outlineLvl w:val="0"/>
        <w:rPr>
          <w:rFonts w:ascii="仿宋_GB2312" w:hAnsi="Courier New" w:eastAsia="仿宋_GB2312"/>
          <w:kern w:val="0"/>
          <w:sz w:val="36"/>
          <w:szCs w:val="20"/>
        </w:rPr>
      </w:pPr>
      <w:r>
        <w:rPr>
          <w:rFonts w:hint="eastAsia"/>
          <w:b/>
          <w:bCs/>
          <w:kern w:val="0"/>
          <w:sz w:val="36"/>
          <w:szCs w:val="20"/>
        </w:rPr>
        <w:t>报价人的资格证明文件</w:t>
      </w:r>
    </w:p>
    <w:p>
      <w:pPr>
        <w:spacing w:line="0" w:lineRule="atLeast"/>
        <w:jc w:val="center"/>
        <w:outlineLvl w:val="0"/>
        <w:rPr>
          <w:rFonts w:ascii="仿宋_GB2312" w:hAnsi="Courier New" w:eastAsia="仿宋_GB2312"/>
          <w:kern w:val="0"/>
          <w:sz w:val="36"/>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Cs w:val="20"/>
        </w:rPr>
        <w:t>附件3-1</w:t>
      </w:r>
    </w:p>
    <w:p>
      <w:pPr>
        <w:spacing w:line="0" w:lineRule="atLeast"/>
        <w:jc w:val="center"/>
        <w:outlineLvl w:val="0"/>
        <w:rPr>
          <w:rFonts w:ascii="仿宋_GB2312" w:hAnsi="Courier New" w:eastAsia="仿宋_GB2312"/>
          <w:b/>
          <w:kern w:val="0"/>
          <w:sz w:val="32"/>
          <w:szCs w:val="20"/>
        </w:rPr>
      </w:pPr>
      <w:r>
        <w:rPr>
          <w:rFonts w:hint="eastAsia" w:ascii="宋体" w:hAnsi="Courier New"/>
          <w:b/>
          <w:kern w:val="0"/>
          <w:sz w:val="32"/>
          <w:szCs w:val="20"/>
        </w:rPr>
        <w:t>关于资格的声明函</w:t>
      </w:r>
    </w:p>
    <w:p>
      <w:pPr>
        <w:spacing w:line="0" w:lineRule="atLeast"/>
        <w:outlineLvl w:val="0"/>
        <w:rPr>
          <w:rFonts w:ascii="宋体" w:hAnsi="Courier New"/>
          <w:kern w:val="0"/>
          <w:sz w:val="24"/>
          <w:szCs w:val="20"/>
        </w:rPr>
      </w:pPr>
    </w:p>
    <w:p>
      <w:pPr>
        <w:spacing w:line="400" w:lineRule="exact"/>
        <w:rPr>
          <w:sz w:val="24"/>
          <w:szCs w:val="20"/>
        </w:rPr>
      </w:pPr>
      <w:r>
        <w:rPr>
          <w:rFonts w:hint="eastAsia"/>
          <w:sz w:val="24"/>
          <w:szCs w:val="20"/>
        </w:rPr>
        <w:t>致：福建广电网络集团股份有限公司龙岩分公司</w:t>
      </w:r>
    </w:p>
    <w:p>
      <w:pPr>
        <w:spacing w:line="400" w:lineRule="exact"/>
        <w:rPr>
          <w:sz w:val="24"/>
          <w:szCs w:val="20"/>
        </w:rPr>
      </w:pPr>
    </w:p>
    <w:p>
      <w:pPr>
        <w:spacing w:line="400" w:lineRule="exact"/>
        <w:ind w:firstLine="480" w:firstLineChars="200"/>
        <w:rPr>
          <w:rFonts w:ascii="宋体" w:hAnsi="宋体"/>
          <w:sz w:val="24"/>
          <w:szCs w:val="20"/>
        </w:rPr>
      </w:pPr>
      <w:r>
        <w:rPr>
          <w:rFonts w:hint="eastAsia" w:ascii="宋体" w:hAnsi="宋体"/>
          <w:sz w:val="24"/>
          <w:szCs w:val="20"/>
        </w:rPr>
        <w:t>关于贵方</w:t>
      </w:r>
      <w:r>
        <w:rPr>
          <w:rFonts w:hint="eastAsia" w:ascii="宋体" w:hAnsi="宋体"/>
          <w:sz w:val="24"/>
          <w:szCs w:val="20"/>
          <w:u w:val="none"/>
        </w:rPr>
        <w:t>______</w:t>
      </w:r>
      <w:r>
        <w:rPr>
          <w:rFonts w:hint="eastAsia" w:ascii="宋体" w:hAnsi="宋体"/>
          <w:sz w:val="24"/>
          <w:szCs w:val="20"/>
        </w:rPr>
        <w:t>年</w:t>
      </w:r>
      <w:r>
        <w:rPr>
          <w:rFonts w:hint="eastAsia" w:ascii="宋体" w:hAnsi="宋体"/>
          <w:sz w:val="24"/>
          <w:szCs w:val="20"/>
          <w:u w:val="none"/>
        </w:rPr>
        <w:t>______月______</w:t>
      </w:r>
      <w:r>
        <w:rPr>
          <w:rFonts w:hint="eastAsia" w:ascii="宋体" w:hAnsi="宋体"/>
          <w:sz w:val="24"/>
        </w:rPr>
        <w:t>日融媒体直播设备采购</w:t>
      </w:r>
      <w:r>
        <w:rPr>
          <w:rFonts w:hint="eastAsia" w:ascii="宋体" w:hAnsi="宋体"/>
          <w:bCs/>
          <w:kern w:val="0"/>
          <w:sz w:val="24"/>
        </w:rPr>
        <w:t>项目</w:t>
      </w:r>
      <w:r>
        <w:rPr>
          <w:rFonts w:hint="eastAsia" w:ascii="宋体" w:hAnsi="宋体"/>
          <w:sz w:val="24"/>
        </w:rPr>
        <w:t>比选邀请，</w:t>
      </w:r>
      <w:r>
        <w:rPr>
          <w:rFonts w:hint="eastAsia" w:ascii="宋体" w:hAnsi="宋体"/>
          <w:sz w:val="24"/>
          <w:szCs w:val="20"/>
        </w:rPr>
        <w:t>本签字人愿意参加报价，并证明提交的下列文件和说明是准确的和真实的。</w:t>
      </w:r>
    </w:p>
    <w:p>
      <w:pPr>
        <w:spacing w:line="400" w:lineRule="exact"/>
        <w:ind w:firstLine="480" w:firstLineChars="200"/>
        <w:rPr>
          <w:rFonts w:ascii="宋体" w:hAnsi="宋体"/>
          <w:sz w:val="24"/>
          <w:szCs w:val="20"/>
        </w:rPr>
      </w:pPr>
    </w:p>
    <w:p>
      <w:pPr>
        <w:spacing w:line="400" w:lineRule="exact"/>
        <w:ind w:firstLine="480" w:firstLineChars="200"/>
        <w:rPr>
          <w:rFonts w:ascii="宋体" w:hAnsi="宋体"/>
          <w:sz w:val="24"/>
          <w:szCs w:val="20"/>
        </w:rPr>
      </w:pPr>
      <w:r>
        <w:rPr>
          <w:rFonts w:hint="eastAsia" w:ascii="宋体" w:hAnsi="宋体"/>
          <w:sz w:val="24"/>
          <w:szCs w:val="20"/>
        </w:rPr>
        <w:t>1．本签字人确认资格文件中的说明以及报价文件中所有提交的文件和材料是真实的、准确的。</w:t>
      </w:r>
    </w:p>
    <w:p>
      <w:pPr>
        <w:spacing w:line="400" w:lineRule="exact"/>
        <w:ind w:firstLine="480" w:firstLineChars="200"/>
        <w:rPr>
          <w:rFonts w:ascii="宋体" w:hAnsi="宋体"/>
          <w:sz w:val="24"/>
          <w:szCs w:val="20"/>
        </w:rPr>
      </w:pPr>
      <w:r>
        <w:rPr>
          <w:rFonts w:hint="eastAsia" w:ascii="宋体" w:hAnsi="宋体"/>
          <w:sz w:val="24"/>
          <w:szCs w:val="20"/>
        </w:rPr>
        <w:t>2．我方的资格声明正本一份，随报价文件一同递交。</w:t>
      </w:r>
    </w:p>
    <w:p>
      <w:pPr>
        <w:spacing w:line="400" w:lineRule="exact"/>
        <w:ind w:firstLine="480" w:firstLineChars="200"/>
        <w:rPr>
          <w:rFonts w:ascii="宋体" w:hAnsi="宋体"/>
          <w:sz w:val="24"/>
          <w:szCs w:val="20"/>
        </w:rPr>
      </w:pPr>
    </w:p>
    <w:p>
      <w:pPr>
        <w:spacing w:line="400" w:lineRule="exact"/>
        <w:rPr>
          <w:rFonts w:ascii="宋体" w:hAnsi="宋体"/>
          <w:sz w:val="24"/>
          <w:szCs w:val="20"/>
        </w:rPr>
      </w:pPr>
    </w:p>
    <w:p>
      <w:pPr>
        <w:spacing w:line="400" w:lineRule="exact"/>
        <w:jc w:val="left"/>
        <w:rPr>
          <w:rFonts w:ascii="宋体" w:hAnsi="Courier New"/>
          <w:kern w:val="0"/>
          <w:sz w:val="24"/>
          <w:szCs w:val="20"/>
        </w:rPr>
      </w:pPr>
    </w:p>
    <w:p>
      <w:pPr>
        <w:spacing w:line="400" w:lineRule="exact"/>
        <w:jc w:val="left"/>
        <w:rPr>
          <w:rFonts w:ascii="宋体" w:hAnsi="Courier New"/>
          <w:kern w:val="0"/>
          <w:sz w:val="24"/>
          <w:szCs w:val="20"/>
        </w:rPr>
      </w:pPr>
    </w:p>
    <w:p>
      <w:pPr>
        <w:spacing w:line="400" w:lineRule="exact"/>
        <w:jc w:val="left"/>
        <w:rPr>
          <w:rFonts w:ascii="宋体" w:hAnsi="Courier New"/>
          <w:kern w:val="0"/>
          <w:sz w:val="24"/>
          <w:szCs w:val="20"/>
        </w:rPr>
      </w:pPr>
      <w:r>
        <w:rPr>
          <w:rFonts w:hint="eastAsia" w:ascii="宋体" w:hAnsi="Courier New"/>
          <w:kern w:val="0"/>
          <w:sz w:val="24"/>
          <w:szCs w:val="20"/>
        </w:rPr>
        <w:t>报价人名称：（全称并加盖公章）</w:t>
      </w:r>
    </w:p>
    <w:p>
      <w:pPr>
        <w:spacing w:line="400" w:lineRule="exact"/>
        <w:jc w:val="left"/>
        <w:rPr>
          <w:rFonts w:ascii="宋体" w:hAnsi="Courier New"/>
          <w:kern w:val="0"/>
          <w:sz w:val="24"/>
          <w:szCs w:val="20"/>
        </w:rPr>
      </w:pPr>
      <w:r>
        <w:rPr>
          <w:rFonts w:hint="eastAsia" w:ascii="宋体" w:hAnsi="Courier New"/>
          <w:kern w:val="0"/>
          <w:sz w:val="24"/>
          <w:szCs w:val="20"/>
        </w:rPr>
        <w:t>签字人姓名、职务（印刷体）：______________</w:t>
      </w:r>
    </w:p>
    <w:p>
      <w:pPr>
        <w:spacing w:line="400" w:lineRule="exact"/>
        <w:jc w:val="left"/>
        <w:rPr>
          <w:rFonts w:ascii="宋体" w:hAnsi="Courier New"/>
          <w:kern w:val="0"/>
          <w:sz w:val="24"/>
          <w:szCs w:val="20"/>
        </w:rPr>
      </w:pPr>
      <w:r>
        <w:rPr>
          <w:rFonts w:hint="eastAsia" w:ascii="宋体" w:hAnsi="Courier New"/>
          <w:kern w:val="0"/>
          <w:sz w:val="24"/>
          <w:szCs w:val="20"/>
        </w:rPr>
        <w:t>受权签署本资格文件人签字：______________</w:t>
      </w:r>
    </w:p>
    <w:p>
      <w:pPr>
        <w:spacing w:line="400" w:lineRule="exact"/>
        <w:jc w:val="left"/>
        <w:rPr>
          <w:rFonts w:ascii="宋体" w:hAnsi="Courier New"/>
          <w:kern w:val="0"/>
          <w:sz w:val="24"/>
          <w:szCs w:val="20"/>
        </w:rPr>
      </w:pPr>
    </w:p>
    <w:p>
      <w:pPr>
        <w:spacing w:line="400" w:lineRule="exact"/>
        <w:jc w:val="left"/>
        <w:rPr>
          <w:rFonts w:ascii="宋体" w:hAnsi="Courier New"/>
          <w:kern w:val="0"/>
          <w:sz w:val="24"/>
          <w:szCs w:val="20"/>
        </w:rPr>
      </w:pPr>
      <w:r>
        <w:rPr>
          <w:rFonts w:hint="eastAsia" w:ascii="宋体" w:hAnsi="Courier New"/>
          <w:kern w:val="0"/>
          <w:sz w:val="24"/>
          <w:szCs w:val="20"/>
        </w:rPr>
        <w:t>地址：                  电话：</w:t>
      </w:r>
    </w:p>
    <w:p>
      <w:pPr>
        <w:spacing w:line="400" w:lineRule="exact"/>
        <w:jc w:val="left"/>
        <w:rPr>
          <w:rFonts w:ascii="宋体" w:hAnsi="Courier New"/>
          <w:kern w:val="0"/>
          <w:sz w:val="24"/>
          <w:szCs w:val="20"/>
        </w:rPr>
      </w:pPr>
      <w:r>
        <w:rPr>
          <w:rFonts w:hint="eastAsia" w:ascii="宋体" w:hAnsi="Courier New"/>
          <w:kern w:val="0"/>
          <w:sz w:val="24"/>
          <w:szCs w:val="20"/>
        </w:rPr>
        <w:t>邮编：                  传真：___________________</w:t>
      </w:r>
    </w:p>
    <w:p>
      <w:pPr>
        <w:spacing w:line="400" w:lineRule="exact"/>
        <w:jc w:val="left"/>
        <w:rPr>
          <w:rFonts w:ascii="宋体" w:hAnsi="Courier New"/>
          <w:kern w:val="0"/>
          <w:sz w:val="24"/>
          <w:szCs w:val="20"/>
        </w:rPr>
      </w:pPr>
    </w:p>
    <w:p>
      <w:pPr>
        <w:spacing w:line="380" w:lineRule="exact"/>
        <w:outlineLvl w:val="0"/>
        <w:rPr>
          <w:rFonts w:ascii="宋体" w:hAnsi="Courier New"/>
          <w:kern w:val="0"/>
          <w:sz w:val="24"/>
          <w:szCs w:val="20"/>
        </w:rPr>
      </w:pPr>
    </w:p>
    <w:p>
      <w:pPr>
        <w:spacing w:line="380" w:lineRule="exact"/>
        <w:outlineLvl w:val="0"/>
        <w:rPr>
          <w:rFonts w:ascii="宋体" w:hAnsi="Courier New"/>
          <w:kern w:val="0"/>
          <w:sz w:val="24"/>
          <w:szCs w:val="20"/>
        </w:rPr>
      </w:pPr>
    </w:p>
    <w:p>
      <w:pPr>
        <w:spacing w:line="0" w:lineRule="atLeast"/>
        <w:outlineLvl w:val="0"/>
        <w:rPr>
          <w:rFonts w:ascii="宋体" w:hAnsi="Courier New"/>
          <w:kern w:val="0"/>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附件3-2</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报价人的资格声明</w:t>
      </w:r>
    </w:p>
    <w:p>
      <w:pPr>
        <w:spacing w:line="0" w:lineRule="atLeast"/>
        <w:outlineLvl w:val="0"/>
        <w:rPr>
          <w:rFonts w:ascii="宋体" w:hAnsi="Courier New"/>
          <w:kern w:val="0"/>
          <w:sz w:val="28"/>
          <w:szCs w:val="20"/>
        </w:rPr>
      </w:pPr>
    </w:p>
    <w:p>
      <w:pPr>
        <w:spacing w:line="380" w:lineRule="exact"/>
        <w:ind w:firstLine="480" w:firstLineChars="200"/>
        <w:rPr>
          <w:rFonts w:ascii="宋体" w:hAnsi="宋体"/>
          <w:sz w:val="24"/>
          <w:szCs w:val="20"/>
        </w:rPr>
      </w:pPr>
      <w:r>
        <w:rPr>
          <w:rFonts w:hint="eastAsia" w:ascii="宋体" w:hAnsi="宋体"/>
          <w:sz w:val="24"/>
          <w:szCs w:val="20"/>
        </w:rPr>
        <w:t>1．报价人概况：</w:t>
      </w:r>
    </w:p>
    <w:p>
      <w:pPr>
        <w:spacing w:line="380" w:lineRule="exact"/>
        <w:rPr>
          <w:rFonts w:ascii="宋体" w:hAnsi="宋体"/>
          <w:sz w:val="24"/>
          <w:szCs w:val="20"/>
        </w:rPr>
      </w:pPr>
      <w:r>
        <w:rPr>
          <w:rFonts w:hint="eastAsia" w:ascii="宋体" w:hAnsi="宋体"/>
          <w:sz w:val="24"/>
          <w:szCs w:val="20"/>
        </w:rPr>
        <w:t xml:space="preserve">    Ａ．报价人名称：_______________________________</w:t>
      </w:r>
    </w:p>
    <w:p>
      <w:pPr>
        <w:spacing w:line="380" w:lineRule="exact"/>
        <w:ind w:left="480" w:hanging="480" w:hangingChars="200"/>
        <w:jc w:val="left"/>
        <w:rPr>
          <w:rFonts w:ascii="宋体" w:hAnsi="宋体"/>
          <w:sz w:val="24"/>
          <w:szCs w:val="20"/>
        </w:rPr>
      </w:pPr>
      <w:r>
        <w:rPr>
          <w:rFonts w:hint="eastAsia" w:ascii="宋体" w:hAnsi="宋体"/>
          <w:sz w:val="24"/>
          <w:szCs w:val="20"/>
        </w:rPr>
        <w:t xml:space="preserve">    Ｂ．注册地址：_________________________________   </w:t>
      </w:r>
      <w:r>
        <w:rPr>
          <w:rFonts w:ascii="宋体" w:hAnsi="宋体"/>
          <w:sz w:val="24"/>
          <w:szCs w:val="20"/>
        </w:rPr>
        <w:t xml:space="preserve">           </w:t>
      </w:r>
      <w:r>
        <w:rPr>
          <w:rFonts w:hint="eastAsia" w:ascii="宋体" w:hAnsi="宋体"/>
          <w:sz w:val="24"/>
          <w:szCs w:val="20"/>
        </w:rPr>
        <w:t xml:space="preserve">     传真：_________电话：_________  邮编：__________</w:t>
      </w:r>
    </w:p>
    <w:p>
      <w:pPr>
        <w:spacing w:line="380" w:lineRule="exact"/>
        <w:rPr>
          <w:rFonts w:ascii="宋体" w:hAnsi="宋体"/>
          <w:sz w:val="24"/>
          <w:szCs w:val="20"/>
        </w:rPr>
      </w:pPr>
      <w:r>
        <w:rPr>
          <w:rFonts w:hint="eastAsia" w:ascii="宋体" w:hAnsi="宋体"/>
          <w:sz w:val="24"/>
          <w:szCs w:val="20"/>
        </w:rPr>
        <w:t xml:space="preserve">    Ｃ．成立或注册日期：_____________________________</w:t>
      </w:r>
    </w:p>
    <w:p>
      <w:pPr>
        <w:spacing w:line="380" w:lineRule="exact"/>
        <w:rPr>
          <w:rFonts w:ascii="宋体" w:hAnsi="宋体"/>
          <w:sz w:val="24"/>
          <w:szCs w:val="20"/>
        </w:rPr>
      </w:pPr>
      <w:r>
        <w:rPr>
          <w:rFonts w:hint="eastAsia" w:ascii="宋体" w:hAnsi="宋体"/>
          <w:sz w:val="24"/>
          <w:szCs w:val="20"/>
        </w:rPr>
        <w:t xml:space="preserve">    Ｄ．法定代表人</w:t>
      </w:r>
      <w:r>
        <w:rPr>
          <w:rFonts w:hint="eastAsia" w:ascii="宋体" w:hAnsi="宋体"/>
          <w:sz w:val="24"/>
          <w:szCs w:val="20"/>
          <w:u w:val="single"/>
        </w:rPr>
        <w:t xml:space="preserve">：                   </w:t>
      </w:r>
      <w:r>
        <w:rPr>
          <w:rFonts w:hint="eastAsia" w:ascii="宋体" w:hAnsi="宋体"/>
          <w:sz w:val="24"/>
          <w:szCs w:val="20"/>
        </w:rPr>
        <w:t>（姓名、职务）</w:t>
      </w:r>
    </w:p>
    <w:p>
      <w:pPr>
        <w:spacing w:line="380" w:lineRule="exact"/>
        <w:rPr>
          <w:rFonts w:ascii="宋体" w:hAnsi="宋体"/>
          <w:sz w:val="24"/>
          <w:szCs w:val="20"/>
        </w:rPr>
      </w:pPr>
      <w:r>
        <w:rPr>
          <w:rFonts w:hint="eastAsia" w:ascii="宋体" w:hAnsi="宋体"/>
          <w:sz w:val="24"/>
          <w:szCs w:val="20"/>
        </w:rPr>
        <w:t xml:space="preserve">        </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2．最近三年提供货物在国内主要用户的名称和地址：</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Courier New"/>
                <w:sz w:val="24"/>
                <w:szCs w:val="20"/>
              </w:rPr>
            </w:pPr>
            <w:r>
              <w:rPr>
                <w:rFonts w:hint="eastAsia" w:ascii="宋体" w:hAnsi="Courier New"/>
                <w:sz w:val="24"/>
                <w:szCs w:val="20"/>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Courier New"/>
                <w:sz w:val="24"/>
                <w:szCs w:val="20"/>
              </w:rPr>
            </w:pPr>
            <w:r>
              <w:rPr>
                <w:rFonts w:hint="eastAsia" w:ascii="宋体" w:hAnsi="Courier New"/>
                <w:sz w:val="24"/>
                <w:szCs w:val="20"/>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szCs w:val="20"/>
              </w:rPr>
            </w:pPr>
            <w:r>
              <w:rPr>
                <w:rFonts w:hint="eastAsia" w:ascii="宋体" w:hAnsi="宋体"/>
                <w:sz w:val="24"/>
                <w:szCs w:val="20"/>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szCs w:val="20"/>
              </w:rPr>
            </w:pPr>
            <w:r>
              <w:rPr>
                <w:rFonts w:hint="eastAsia" w:ascii="宋体" w:hAnsi="宋体"/>
                <w:sz w:val="24"/>
                <w:szCs w:val="20"/>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szCs w:val="20"/>
              </w:rPr>
            </w:pPr>
            <w:r>
              <w:rPr>
                <w:rFonts w:hint="eastAsia" w:ascii="宋体" w:hAnsi="宋体"/>
                <w:sz w:val="24"/>
                <w:szCs w:val="20"/>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szCs w:val="20"/>
              </w:rPr>
            </w:pPr>
          </w:p>
        </w:tc>
      </w:tr>
    </w:tbl>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3.我方在此声明，我方具备并满足下列各项条款的规定。本声明如有虚假或不实之处，我方将失去合格报价人资格。</w:t>
      </w:r>
    </w:p>
    <w:p>
      <w:pPr>
        <w:spacing w:line="380" w:lineRule="exact"/>
        <w:rPr>
          <w:rFonts w:ascii="宋体" w:hAnsi="宋体"/>
          <w:sz w:val="24"/>
          <w:szCs w:val="20"/>
        </w:rPr>
      </w:pPr>
      <w:r>
        <w:rPr>
          <w:rFonts w:hint="eastAsia" w:ascii="宋体" w:hAnsi="宋体"/>
          <w:sz w:val="24"/>
          <w:szCs w:val="20"/>
        </w:rPr>
        <w:t xml:space="preserve">    (1)具有独立承担民事责任的能力；</w:t>
      </w:r>
    </w:p>
    <w:p>
      <w:pPr>
        <w:spacing w:line="380" w:lineRule="exact"/>
        <w:rPr>
          <w:rFonts w:ascii="宋体" w:hAnsi="宋体"/>
          <w:sz w:val="24"/>
          <w:szCs w:val="20"/>
        </w:rPr>
      </w:pPr>
      <w:r>
        <w:rPr>
          <w:rFonts w:hint="eastAsia" w:ascii="宋体" w:hAnsi="宋体"/>
          <w:sz w:val="24"/>
          <w:szCs w:val="20"/>
        </w:rPr>
        <w:t xml:space="preserve">    (2)具有良好的商业信誉和健全的财务会计制度；</w:t>
      </w:r>
    </w:p>
    <w:p>
      <w:pPr>
        <w:spacing w:line="380" w:lineRule="exact"/>
        <w:rPr>
          <w:rFonts w:ascii="宋体" w:hAnsi="宋体"/>
          <w:sz w:val="24"/>
          <w:szCs w:val="20"/>
        </w:rPr>
      </w:pPr>
      <w:r>
        <w:rPr>
          <w:rFonts w:hint="eastAsia" w:ascii="宋体" w:hAnsi="宋体"/>
          <w:sz w:val="24"/>
          <w:szCs w:val="20"/>
        </w:rPr>
        <w:t xml:space="preserve">    (3)具有履行合同所必需的设备和专业技术能力；</w:t>
      </w:r>
    </w:p>
    <w:p>
      <w:pPr>
        <w:spacing w:line="380" w:lineRule="exact"/>
        <w:rPr>
          <w:rFonts w:ascii="宋体" w:hAnsi="宋体"/>
          <w:sz w:val="24"/>
          <w:szCs w:val="20"/>
        </w:rPr>
      </w:pPr>
      <w:r>
        <w:rPr>
          <w:rFonts w:hint="eastAsia" w:ascii="宋体" w:hAnsi="宋体"/>
          <w:sz w:val="24"/>
          <w:szCs w:val="20"/>
        </w:rPr>
        <w:t xml:space="preserve">    (4)有依法缴纳税收和社会保障资金的良好记录；</w:t>
      </w:r>
    </w:p>
    <w:p>
      <w:pPr>
        <w:spacing w:line="380" w:lineRule="exact"/>
        <w:rPr>
          <w:rFonts w:ascii="宋体" w:hAnsi="宋体"/>
          <w:sz w:val="24"/>
          <w:szCs w:val="20"/>
        </w:rPr>
      </w:pPr>
      <w:r>
        <w:rPr>
          <w:rFonts w:hint="eastAsia" w:ascii="宋体" w:hAnsi="宋体"/>
          <w:sz w:val="24"/>
          <w:szCs w:val="20"/>
        </w:rPr>
        <w:t xml:space="preserve">    (5)参加采购活动前三年内，在经营活动中没有重大违法记录。</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4.就我方全部所知，兹证明上述声明是真实、正确的，并已提供了全部现有资料和数据，我方同意根据贵方要求出示文件予以证实。</w:t>
      </w: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 名 称：</w:t>
      </w:r>
      <w:r>
        <w:rPr>
          <w:rFonts w:hint="eastAsia" w:ascii="宋体" w:hAnsi="宋体"/>
          <w:sz w:val="24"/>
          <w:szCs w:val="20"/>
          <w:u w:val="single"/>
        </w:rPr>
        <w:t xml:space="preserve">     （全称并加盖公章）     </w:t>
      </w:r>
    </w:p>
    <w:p>
      <w:pPr>
        <w:spacing w:line="380" w:lineRule="exact"/>
        <w:rPr>
          <w:rFonts w:ascii="宋体" w:hAnsi="宋体"/>
          <w:sz w:val="24"/>
          <w:szCs w:val="20"/>
          <w:u w:val="single"/>
        </w:rPr>
      </w:pPr>
      <w:r>
        <w:rPr>
          <w:rFonts w:hint="eastAsia" w:ascii="宋体" w:hAnsi="宋体"/>
          <w:sz w:val="24"/>
          <w:szCs w:val="20"/>
        </w:rPr>
        <w:t xml:space="preserve">    报价人代表签字：</w:t>
      </w:r>
      <w:r>
        <w:rPr>
          <w:rFonts w:hint="eastAsia" w:ascii="宋体" w:hAnsi="宋体"/>
          <w:sz w:val="24"/>
          <w:szCs w:val="20"/>
          <w:u w:val="single"/>
        </w:rPr>
        <w:t>_______________    _________</w:t>
      </w:r>
    </w:p>
    <w:p>
      <w:pPr>
        <w:spacing w:line="380" w:lineRule="exact"/>
        <w:rPr>
          <w:rFonts w:ascii="宋体" w:hAnsi="宋体"/>
          <w:sz w:val="24"/>
          <w:szCs w:val="20"/>
          <w:u w:val="single"/>
        </w:rPr>
      </w:pPr>
      <w:r>
        <w:rPr>
          <w:rFonts w:hint="eastAsia" w:ascii="宋体" w:hAnsi="宋体"/>
          <w:sz w:val="24"/>
          <w:szCs w:val="20"/>
        </w:rPr>
        <w:t xml:space="preserve">    日      期：     年     月     日</w:t>
      </w:r>
    </w:p>
    <w:p>
      <w:pPr>
        <w:spacing w:line="380" w:lineRule="exact"/>
        <w:ind w:firstLine="480" w:firstLineChars="200"/>
        <w:rPr>
          <w:rFonts w:ascii="宋体" w:hAnsi="宋体"/>
          <w:sz w:val="24"/>
          <w:szCs w:val="20"/>
        </w:rPr>
      </w:pPr>
      <w:r>
        <w:rPr>
          <w:rFonts w:hint="eastAsia" w:ascii="宋体" w:hAnsi="宋体"/>
          <w:sz w:val="24"/>
          <w:szCs w:val="20"/>
        </w:rPr>
        <w:t>传      真：</w:t>
      </w:r>
    </w:p>
    <w:p>
      <w:pPr>
        <w:spacing w:line="380" w:lineRule="exact"/>
        <w:ind w:firstLine="480" w:firstLineChars="200"/>
        <w:rPr>
          <w:rFonts w:ascii="宋体" w:hAnsi="宋体"/>
          <w:sz w:val="24"/>
          <w:szCs w:val="20"/>
        </w:rPr>
      </w:pPr>
      <w:r>
        <w:rPr>
          <w:rFonts w:hint="eastAsia" w:ascii="宋体" w:hAnsi="宋体"/>
          <w:sz w:val="24"/>
          <w:szCs w:val="20"/>
        </w:rPr>
        <w:t>电      话：</w:t>
      </w:r>
    </w:p>
    <w:p>
      <w:pPr>
        <w:spacing w:line="0" w:lineRule="atLeast"/>
        <w:outlineLvl w:val="0"/>
        <w:rPr>
          <w:rFonts w:ascii="宋体" w:hAnsi="Courier New"/>
          <w:kern w:val="0"/>
          <w:szCs w:val="20"/>
        </w:rPr>
      </w:pPr>
      <w:r>
        <w:rPr>
          <w:rFonts w:hint="eastAsia" w:ascii="宋体" w:hAnsi="Courier New"/>
          <w:kern w:val="0"/>
          <w:szCs w:val="20"/>
        </w:rPr>
        <w:t>附件3-3</w:t>
      </w:r>
    </w:p>
    <w:p>
      <w:pPr>
        <w:spacing w:line="0" w:lineRule="atLeast"/>
        <w:jc w:val="center"/>
        <w:outlineLvl w:val="0"/>
        <w:rPr>
          <w:rFonts w:ascii="宋体" w:hAnsi="Courier New"/>
          <w:kern w:val="0"/>
          <w:sz w:val="28"/>
          <w:szCs w:val="20"/>
        </w:rPr>
      </w:pPr>
      <w:r>
        <w:rPr>
          <w:rFonts w:hint="eastAsia" w:ascii="宋体" w:hAnsi="Courier New"/>
          <w:b/>
          <w:kern w:val="0"/>
          <w:sz w:val="36"/>
          <w:szCs w:val="20"/>
        </w:rPr>
        <w:t>法定代表人授权书</w:t>
      </w:r>
    </w:p>
    <w:p>
      <w:pPr>
        <w:spacing w:line="0" w:lineRule="atLeast"/>
        <w:outlineLvl w:val="0"/>
        <w:rPr>
          <w:kern w:val="0"/>
          <w:sz w:val="24"/>
        </w:rPr>
      </w:pPr>
    </w:p>
    <w:p>
      <w:pPr>
        <w:snapToGrid w:val="0"/>
        <w:spacing w:line="380" w:lineRule="exact"/>
        <w:jc w:val="left"/>
        <w:rPr>
          <w:rFonts w:ascii="宋体" w:hAnsi="宋体"/>
          <w:kern w:val="0"/>
          <w:sz w:val="24"/>
          <w:szCs w:val="20"/>
        </w:rPr>
      </w:pPr>
      <w:r>
        <w:rPr>
          <w:rFonts w:hint="eastAsia" w:ascii="宋体" w:hAnsi="宋体"/>
          <w:kern w:val="0"/>
          <w:sz w:val="24"/>
          <w:szCs w:val="20"/>
        </w:rPr>
        <w:t>致 ：福建广电网络集团股份有限公司龙岩分公司</w:t>
      </w:r>
    </w:p>
    <w:p>
      <w:pPr>
        <w:snapToGrid w:val="0"/>
        <w:spacing w:line="380" w:lineRule="exact"/>
        <w:ind w:firstLine="480" w:firstLineChars="200"/>
        <w:jc w:val="left"/>
        <w:rPr>
          <w:rFonts w:ascii="宋体" w:hAnsi="宋体"/>
          <w:kern w:val="0"/>
          <w:sz w:val="24"/>
          <w:szCs w:val="20"/>
        </w:rPr>
      </w:pPr>
      <w:r>
        <w:rPr>
          <w:rFonts w:hint="eastAsia" w:ascii="宋体" w:hAnsi="宋体"/>
          <w:color w:val="auto"/>
          <w:kern w:val="0"/>
          <w:sz w:val="24"/>
          <w:szCs w:val="28"/>
          <w:highlight w:val="yellow"/>
          <w:u w:val="single"/>
        </w:rPr>
        <w:fldChar w:fldCharType="begin">
          <w:ffData>
            <w:enabled/>
            <w:calcOnExit w:val="0"/>
            <w:textInput>
              <w:default w:val="（供应商全称）"/>
            </w:textInput>
          </w:ffData>
        </w:fldChar>
      </w:r>
      <w:r>
        <w:rPr>
          <w:rFonts w:hint="eastAsia" w:ascii="宋体" w:hAnsi="宋体"/>
          <w:color w:val="auto"/>
          <w:kern w:val="0"/>
          <w:sz w:val="24"/>
          <w:szCs w:val="28"/>
          <w:highlight w:val="yellow"/>
          <w:u w:val="single"/>
        </w:rPr>
        <w:instrText xml:space="preserve"> FORMTEXT </w:instrText>
      </w:r>
      <w:r>
        <w:rPr>
          <w:rFonts w:hint="eastAsia" w:ascii="宋体" w:hAnsi="宋体"/>
          <w:color w:val="auto"/>
          <w:kern w:val="0"/>
          <w:sz w:val="24"/>
          <w:szCs w:val="28"/>
          <w:highlight w:val="yellow"/>
          <w:u w:val="single"/>
        </w:rPr>
        <w:fldChar w:fldCharType="separate"/>
      </w:r>
      <w:r>
        <w:rPr>
          <w:rFonts w:hint="eastAsia" w:ascii="宋体" w:hAnsi="宋体"/>
          <w:color w:val="auto"/>
          <w:kern w:val="0"/>
          <w:sz w:val="24"/>
          <w:szCs w:val="28"/>
          <w:highlight w:val="yellow"/>
          <w:u w:val="single"/>
        </w:rPr>
        <w:t>（报价人全称）</w:t>
      </w:r>
      <w:r>
        <w:rPr>
          <w:rFonts w:hint="eastAsia" w:ascii="宋体" w:hAnsi="宋体"/>
          <w:color w:val="auto"/>
          <w:kern w:val="0"/>
          <w:sz w:val="24"/>
          <w:szCs w:val="28"/>
          <w:highlight w:val="yellow"/>
          <w:u w:val="single"/>
        </w:rPr>
        <w:fldChar w:fldCharType="end"/>
      </w:r>
      <w:r>
        <w:rPr>
          <w:rFonts w:hint="eastAsia" w:ascii="宋体" w:hAnsi="宋体"/>
          <w:kern w:val="0"/>
          <w:sz w:val="24"/>
          <w:szCs w:val="20"/>
        </w:rPr>
        <w:t>法定代表人授权</w:t>
      </w:r>
      <w:r>
        <w:rPr>
          <w:rFonts w:hint="eastAsia" w:ascii="宋体" w:hAnsi="宋体"/>
          <w:kern w:val="0"/>
          <w:sz w:val="24"/>
          <w:szCs w:val="28"/>
          <w:highlight w:val="yellow"/>
          <w:u w:val="single"/>
        </w:rPr>
        <w:fldChar w:fldCharType="begin">
          <w:ffData>
            <w:enabled/>
            <w:calcOnExit w:val="0"/>
            <w:textInput>
              <w:default w:val="（供应商代表姓名）"/>
            </w:textInput>
          </w:ffData>
        </w:fldChar>
      </w:r>
      <w:r>
        <w:rPr>
          <w:rFonts w:hint="eastAsia" w:ascii="宋体" w:hAnsi="宋体"/>
          <w:kern w:val="0"/>
          <w:sz w:val="24"/>
          <w:szCs w:val="28"/>
          <w:highlight w:val="yellow"/>
          <w:u w:val="single"/>
        </w:rPr>
        <w:instrText xml:space="preserve"> FORMTEXT </w:instrText>
      </w:r>
      <w:r>
        <w:rPr>
          <w:rFonts w:hint="eastAsia" w:ascii="宋体" w:hAnsi="宋体"/>
          <w:kern w:val="0"/>
          <w:sz w:val="24"/>
          <w:szCs w:val="28"/>
          <w:highlight w:val="yellow"/>
          <w:u w:val="single"/>
        </w:rPr>
        <w:fldChar w:fldCharType="separate"/>
      </w:r>
      <w:r>
        <w:rPr>
          <w:rFonts w:hint="eastAsia" w:ascii="宋体" w:hAnsi="宋体"/>
          <w:kern w:val="0"/>
          <w:sz w:val="24"/>
          <w:szCs w:val="28"/>
          <w:highlight w:val="yellow"/>
          <w:u w:val="single"/>
        </w:rPr>
        <w:t>（报价人代表姓名）</w:t>
      </w:r>
      <w:r>
        <w:rPr>
          <w:rFonts w:hint="eastAsia" w:ascii="宋体" w:hAnsi="宋体"/>
          <w:kern w:val="0"/>
          <w:sz w:val="24"/>
          <w:szCs w:val="28"/>
          <w:highlight w:val="yellow"/>
          <w:u w:val="single"/>
        </w:rPr>
        <w:fldChar w:fldCharType="end"/>
      </w:r>
      <w:r>
        <w:rPr>
          <w:rFonts w:hint="eastAsia" w:ascii="宋体" w:hAnsi="宋体"/>
          <w:kern w:val="0"/>
          <w:sz w:val="24"/>
          <w:szCs w:val="20"/>
        </w:rPr>
        <w:t xml:space="preserve"> 为报价人授权代表，代表本公司参加贵处组织的融媒体直播设备采购项目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80" w:lineRule="exact"/>
        <w:rPr>
          <w:rFonts w:ascii="宋体" w:hAnsi="宋体"/>
          <w:sz w:val="24"/>
          <w:szCs w:val="20"/>
        </w:rPr>
      </w:pPr>
    </w:p>
    <w:p>
      <w:pPr>
        <w:snapToGrid w:val="0"/>
        <w:spacing w:line="380" w:lineRule="exact"/>
        <w:ind w:firstLine="480" w:firstLineChars="200"/>
        <w:rPr>
          <w:rFonts w:ascii="宋体" w:hAnsi="宋体"/>
          <w:kern w:val="0"/>
          <w:sz w:val="24"/>
          <w:szCs w:val="20"/>
        </w:rPr>
      </w:pPr>
      <w:r>
        <w:rPr>
          <w:rFonts w:hint="eastAsia" w:ascii="宋体" w:hAnsi="宋体"/>
          <w:kern w:val="0"/>
          <w:sz w:val="24"/>
          <w:szCs w:val="20"/>
        </w:rPr>
        <w:t>报价人授权代表：         性别：          身份证号：</w:t>
      </w:r>
    </w:p>
    <w:p>
      <w:pPr>
        <w:snapToGrid w:val="0"/>
        <w:spacing w:line="380" w:lineRule="exact"/>
        <w:ind w:firstLine="480" w:firstLineChars="200"/>
        <w:rPr>
          <w:rFonts w:ascii="宋体" w:hAnsi="宋体"/>
          <w:kern w:val="0"/>
          <w:sz w:val="24"/>
          <w:szCs w:val="20"/>
          <w:u w:val="single"/>
        </w:rPr>
      </w:pPr>
      <w:r>
        <w:rPr>
          <w:rFonts w:hint="eastAsia" w:ascii="宋体" w:hAnsi="宋体"/>
          <w:kern w:val="0"/>
          <w:sz w:val="24"/>
          <w:szCs w:val="20"/>
        </w:rPr>
        <w:t>单位：                   部门：          职务：</w:t>
      </w:r>
    </w:p>
    <w:p>
      <w:pPr>
        <w:snapToGrid w:val="0"/>
        <w:spacing w:line="380" w:lineRule="exact"/>
        <w:ind w:firstLine="480" w:firstLineChars="200"/>
        <w:outlineLvl w:val="0"/>
        <w:rPr>
          <w:rFonts w:ascii="宋体" w:hAnsi="宋体"/>
          <w:kern w:val="0"/>
          <w:sz w:val="24"/>
          <w:szCs w:val="20"/>
        </w:rPr>
      </w:pPr>
      <w:r>
        <w:rPr>
          <w:rFonts w:hint="eastAsia" w:ascii="宋体" w:hAnsi="宋体"/>
          <w:kern w:val="0"/>
          <w:sz w:val="24"/>
          <w:szCs w:val="20"/>
        </w:rPr>
        <w:t>详细通讯地址：</w:t>
      </w:r>
    </w:p>
    <w:p>
      <w:pPr>
        <w:snapToGrid w:val="0"/>
        <w:spacing w:line="380" w:lineRule="exact"/>
        <w:ind w:firstLine="480" w:firstLineChars="200"/>
        <w:outlineLvl w:val="0"/>
        <w:rPr>
          <w:rFonts w:ascii="宋体" w:hAnsi="宋体"/>
          <w:kern w:val="0"/>
          <w:sz w:val="24"/>
          <w:szCs w:val="20"/>
        </w:rPr>
      </w:pPr>
      <w:r>
        <w:rPr>
          <w:rFonts w:hint="eastAsia" w:ascii="宋体" w:hAnsi="宋体"/>
          <w:kern w:val="0"/>
          <w:sz w:val="24"/>
          <w:szCs w:val="20"/>
        </w:rPr>
        <w:t>邮政编码：               电话：</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附：</w:t>
      </w:r>
      <w:r>
        <w:rPr>
          <w:rFonts w:hint="eastAsia" w:hAnsi="宋体"/>
          <w:sz w:val="24"/>
          <w:szCs w:val="20"/>
        </w:rPr>
        <w:t>接受授权方身份证复印件</w:t>
      </w:r>
    </w:p>
    <w:p>
      <w:pPr>
        <w:snapToGrid w:val="0"/>
        <w:spacing w:line="380" w:lineRule="exact"/>
        <w:rPr>
          <w:rFonts w:ascii="宋体" w:hAnsi="宋体"/>
          <w:sz w:val="24"/>
          <w:szCs w:val="20"/>
        </w:rPr>
      </w:pPr>
    </w:p>
    <w:p>
      <w:pPr>
        <w:snapToGrid w:val="0"/>
        <w:spacing w:line="380" w:lineRule="exact"/>
        <w:rPr>
          <w:rFonts w:ascii="宋体" w:hAnsi="宋体"/>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授权方</w:t>
      </w:r>
    </w:p>
    <w:p>
      <w:pPr>
        <w:snapToGrid w:val="0"/>
        <w:spacing w:line="380" w:lineRule="exact"/>
        <w:rPr>
          <w:rFonts w:ascii="宋体" w:hAnsi="宋体"/>
          <w:sz w:val="24"/>
          <w:szCs w:val="20"/>
        </w:rPr>
      </w:pPr>
    </w:p>
    <w:p>
      <w:pPr>
        <w:snapToGrid w:val="0"/>
        <w:spacing w:line="380" w:lineRule="exact"/>
        <w:rPr>
          <w:rFonts w:ascii="宋体" w:hAnsi="宋体"/>
          <w:sz w:val="24"/>
          <w:szCs w:val="20"/>
          <w:u w:val="single"/>
        </w:rPr>
      </w:pPr>
      <w:r>
        <w:rPr>
          <w:rFonts w:hint="eastAsia" w:ascii="宋体" w:hAnsi="宋体"/>
          <w:sz w:val="24"/>
          <w:szCs w:val="20"/>
        </w:rPr>
        <w:t xml:space="preserve">                                  报价人名称：</w:t>
      </w:r>
      <w:r>
        <w:rPr>
          <w:rFonts w:hint="eastAsia" w:ascii="宋体" w:hAnsi="宋体"/>
          <w:sz w:val="24"/>
          <w:szCs w:val="20"/>
          <w:u w:val="single"/>
        </w:rPr>
        <w:t xml:space="preserve">  （全称并加盖公章）  </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法定代表人签字或盖章：</w:t>
      </w:r>
    </w:p>
    <w:p>
      <w:pPr>
        <w:snapToGrid w:val="0"/>
        <w:spacing w:line="380" w:lineRule="exact"/>
        <w:rPr>
          <w:rFonts w:ascii="宋体" w:hAnsi="宋体"/>
          <w:sz w:val="24"/>
          <w:szCs w:val="20"/>
        </w:rPr>
      </w:pPr>
    </w:p>
    <w:p>
      <w:pPr>
        <w:snapToGrid w:val="0"/>
        <w:spacing w:line="380" w:lineRule="exact"/>
        <w:rPr>
          <w:rFonts w:ascii="宋体" w:hAnsi="宋体"/>
          <w:sz w:val="24"/>
          <w:szCs w:val="20"/>
        </w:rPr>
      </w:pPr>
      <w:r>
        <w:rPr>
          <w:rFonts w:hint="eastAsia" w:ascii="宋体" w:hAnsi="宋体"/>
          <w:sz w:val="24"/>
          <w:szCs w:val="20"/>
        </w:rPr>
        <w:t xml:space="preserve">                                  日     期：</w:t>
      </w:r>
    </w:p>
    <w:p>
      <w:pPr>
        <w:snapToGrid w:val="0"/>
        <w:spacing w:line="380" w:lineRule="exact"/>
        <w:rPr>
          <w:rFonts w:ascii="宋体" w:hAnsi="宋体"/>
          <w:kern w:val="0"/>
          <w:sz w:val="24"/>
          <w:szCs w:val="20"/>
        </w:rPr>
      </w:pP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kern w:val="0"/>
          <w:sz w:val="24"/>
          <w:szCs w:val="20"/>
        </w:rPr>
      </w:pPr>
      <w:r>
        <w:rPr>
          <w:rFonts w:hint="eastAsia" w:ascii="宋体" w:hAnsi="宋体"/>
          <w:kern w:val="0"/>
          <w:sz w:val="24"/>
          <w:szCs w:val="20"/>
        </w:rPr>
        <w:t>接受授权方</w:t>
      </w:r>
    </w:p>
    <w:p>
      <w:pPr>
        <w:snapToGrid w:val="0"/>
        <w:spacing w:line="380" w:lineRule="exact"/>
        <w:rPr>
          <w:rFonts w:ascii="宋体" w:hAnsi="宋体"/>
          <w:kern w:val="0"/>
          <w:sz w:val="24"/>
          <w:szCs w:val="20"/>
        </w:rPr>
      </w:pPr>
    </w:p>
    <w:p>
      <w:pPr>
        <w:snapToGrid w:val="0"/>
        <w:spacing w:line="380" w:lineRule="exact"/>
        <w:ind w:firstLine="4080" w:firstLineChars="1700"/>
        <w:rPr>
          <w:rFonts w:ascii="宋体" w:hAnsi="宋体"/>
          <w:sz w:val="24"/>
          <w:szCs w:val="20"/>
        </w:rPr>
      </w:pPr>
      <w:r>
        <w:rPr>
          <w:rFonts w:hint="eastAsia" w:ascii="宋体" w:hAnsi="宋体"/>
          <w:sz w:val="24"/>
          <w:szCs w:val="20"/>
        </w:rPr>
        <w:t>报价人授权代表签字：</w:t>
      </w:r>
    </w:p>
    <w:p>
      <w:pPr>
        <w:snapToGrid w:val="0"/>
        <w:spacing w:line="380" w:lineRule="exact"/>
        <w:rPr>
          <w:rFonts w:ascii="宋体" w:hAnsi="宋体"/>
          <w:sz w:val="24"/>
          <w:szCs w:val="20"/>
        </w:rPr>
      </w:pPr>
    </w:p>
    <w:p>
      <w:pPr>
        <w:spacing w:line="380" w:lineRule="exact"/>
        <w:ind w:firstLine="4080" w:firstLineChars="1700"/>
        <w:outlineLvl w:val="0"/>
        <w:rPr>
          <w:rFonts w:ascii="宋体" w:hAnsi="宋体"/>
          <w:kern w:val="0"/>
          <w:sz w:val="24"/>
          <w:szCs w:val="20"/>
        </w:rPr>
      </w:pPr>
      <w:r>
        <w:rPr>
          <w:rFonts w:hint="eastAsia" w:ascii="宋体" w:hAnsi="宋体"/>
          <w:kern w:val="0"/>
          <w:sz w:val="24"/>
          <w:szCs w:val="20"/>
        </w:rPr>
        <w:t>日     期：</w:t>
      </w: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 w:val="28"/>
          <w:szCs w:val="20"/>
        </w:rPr>
      </w:pPr>
    </w:p>
    <w:p>
      <w:pPr>
        <w:spacing w:line="0" w:lineRule="atLeast"/>
        <w:outlineLvl w:val="0"/>
        <w:rPr>
          <w:rFonts w:ascii="宋体" w:hAnsi="Courier New"/>
          <w:kern w:val="0"/>
          <w:szCs w:val="20"/>
        </w:rPr>
      </w:pPr>
      <w:r>
        <w:rPr>
          <w:rFonts w:hint="eastAsia" w:ascii="宋体" w:hAnsi="Courier New"/>
          <w:kern w:val="0"/>
          <w:sz w:val="28"/>
          <w:szCs w:val="20"/>
        </w:rPr>
        <w:br w:type="page"/>
      </w:r>
      <w:r>
        <w:rPr>
          <w:rFonts w:hint="eastAsia" w:ascii="宋体" w:hAnsi="Courier New"/>
          <w:kern w:val="0"/>
          <w:szCs w:val="20"/>
        </w:rPr>
        <w:t xml:space="preserve">附件3－4 </w:t>
      </w:r>
    </w:p>
    <w:p>
      <w:pPr>
        <w:spacing w:line="0" w:lineRule="atLeast"/>
        <w:jc w:val="center"/>
        <w:outlineLvl w:val="0"/>
        <w:rPr>
          <w:rFonts w:ascii="宋体" w:hAnsi="Courier New"/>
          <w:kern w:val="0"/>
          <w:sz w:val="36"/>
          <w:szCs w:val="20"/>
        </w:rPr>
      </w:pPr>
      <w:r>
        <w:rPr>
          <w:rFonts w:hint="eastAsia" w:ascii="宋体" w:hAnsi="Courier New"/>
          <w:b/>
          <w:kern w:val="0"/>
          <w:sz w:val="36"/>
          <w:szCs w:val="20"/>
        </w:rPr>
        <w:t>法人营业执照</w:t>
      </w:r>
    </w:p>
    <w:p>
      <w:pPr>
        <w:rPr>
          <w:szCs w:val="20"/>
        </w:rPr>
      </w:pPr>
    </w:p>
    <w:p>
      <w:pPr>
        <w:spacing w:line="380" w:lineRule="exact"/>
        <w:rPr>
          <w:rFonts w:ascii="宋体" w:hAnsi="宋体"/>
          <w:sz w:val="24"/>
          <w:szCs w:val="20"/>
        </w:rPr>
      </w:pPr>
      <w:r>
        <w:rPr>
          <w:rFonts w:hint="eastAsia" w:ascii="宋体" w:hAnsi="宋体"/>
          <w:sz w:val="24"/>
          <w:szCs w:val="20"/>
        </w:rPr>
        <w:t>致：福建广电网络集团股份有限公司龙岩分公司</w:t>
      </w:r>
    </w:p>
    <w:p>
      <w:pPr>
        <w:spacing w:line="380" w:lineRule="exact"/>
        <w:rPr>
          <w:rFonts w:ascii="宋体" w:hAnsi="宋体"/>
          <w:sz w:val="24"/>
          <w:szCs w:val="20"/>
        </w:rPr>
      </w:pPr>
    </w:p>
    <w:p>
      <w:pPr>
        <w:spacing w:line="380" w:lineRule="exact"/>
        <w:ind w:firstLine="480" w:firstLineChars="200"/>
        <w:rPr>
          <w:rFonts w:ascii="宋体" w:hAnsi="宋体"/>
          <w:sz w:val="24"/>
          <w:szCs w:val="20"/>
        </w:rPr>
      </w:pPr>
      <w:r>
        <w:rPr>
          <w:rFonts w:hint="eastAsia" w:ascii="宋体" w:hAnsi="宋体"/>
          <w:sz w:val="24"/>
          <w:szCs w:val="20"/>
        </w:rPr>
        <w:t>现附上由（签发机关名称）签发的我方法人营业执照副本复印件，真实有效。</w:t>
      </w:r>
    </w:p>
    <w:p>
      <w:pPr>
        <w:spacing w:line="380" w:lineRule="exact"/>
        <w:rPr>
          <w:rFonts w:ascii="宋体" w:hAnsi="宋体"/>
          <w:sz w:val="24"/>
          <w:szCs w:val="20"/>
        </w:rPr>
      </w:pPr>
    </w:p>
    <w:p>
      <w:pPr>
        <w:spacing w:after="120"/>
        <w:ind w:firstLine="400" w:firstLineChars="200"/>
        <w:rPr>
          <w:rFonts w:ascii="宋体" w:hAnsi="宋体"/>
          <w:kern w:val="0"/>
          <w:sz w:val="20"/>
          <w:szCs w:val="20"/>
        </w:rPr>
      </w:pPr>
      <w:r>
        <w:rPr>
          <w:rFonts w:hint="eastAsia" w:ascii="宋体" w:hAnsi="宋体"/>
          <w:kern w:val="0"/>
          <w:sz w:val="20"/>
          <w:szCs w:val="20"/>
        </w:rPr>
        <w:t>（注：法人营业执照提供复印件，需复印包括能说明合格有效的内容，由企业加盖公章并注明复印件与原件一致。）</w:t>
      </w: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p>
    <w:p>
      <w:pPr>
        <w:spacing w:line="380" w:lineRule="exact"/>
        <w:rPr>
          <w:rFonts w:ascii="宋体" w:hAnsi="宋体"/>
          <w:sz w:val="24"/>
          <w:szCs w:val="20"/>
        </w:rPr>
      </w:pPr>
      <w:r>
        <w:rPr>
          <w:rFonts w:hint="eastAsia" w:ascii="宋体" w:hAnsi="宋体"/>
          <w:sz w:val="24"/>
          <w:szCs w:val="20"/>
        </w:rPr>
        <w:t xml:space="preserve">                         报  价 人（全称并加盖公章）：</w:t>
      </w:r>
    </w:p>
    <w:p>
      <w:pPr>
        <w:spacing w:line="380" w:lineRule="exact"/>
        <w:rPr>
          <w:rFonts w:ascii="宋体" w:hAnsi="宋体"/>
          <w:sz w:val="24"/>
          <w:szCs w:val="20"/>
        </w:rPr>
      </w:pPr>
      <w:r>
        <w:rPr>
          <w:rFonts w:hint="eastAsia" w:ascii="宋体" w:hAnsi="宋体"/>
          <w:sz w:val="24"/>
          <w:szCs w:val="20"/>
        </w:rPr>
        <w:t xml:space="preserve">                         报价人代表签字：</w:t>
      </w:r>
    </w:p>
    <w:p>
      <w:pPr>
        <w:spacing w:line="380" w:lineRule="exact"/>
        <w:rPr>
          <w:rFonts w:ascii="宋体" w:hAnsi="宋体"/>
          <w:sz w:val="24"/>
          <w:szCs w:val="20"/>
        </w:rPr>
      </w:pPr>
      <w:r>
        <w:rPr>
          <w:rFonts w:hint="eastAsia" w:ascii="宋体" w:hAnsi="宋体"/>
          <w:sz w:val="24"/>
          <w:szCs w:val="20"/>
        </w:rPr>
        <w:t xml:space="preserve">                         日      期：</w:t>
      </w:r>
    </w:p>
    <w:p>
      <w:pPr>
        <w:spacing w:line="380" w:lineRule="exact"/>
        <w:rPr>
          <w:sz w:val="24"/>
          <w:szCs w:val="20"/>
          <w:u w:val="single"/>
        </w:rPr>
      </w:pPr>
    </w:p>
    <w:p>
      <w:pPr>
        <w:spacing w:line="380" w:lineRule="exact"/>
        <w:rPr>
          <w:sz w:val="24"/>
          <w:szCs w:val="20"/>
          <w:u w:val="single"/>
        </w:rPr>
      </w:pPr>
    </w:p>
    <w:p>
      <w:pPr>
        <w:snapToGrid w:val="0"/>
        <w:spacing w:line="440" w:lineRule="exact"/>
        <w:jc w:val="left"/>
        <w:rPr>
          <w:rFonts w:ascii="宋体" w:hAnsi="Courier New"/>
          <w:kern w:val="0"/>
          <w:sz w:val="20"/>
          <w:szCs w:val="20"/>
        </w:rPr>
      </w:pPr>
      <w:r>
        <w:rPr>
          <w:rFonts w:hint="eastAsia" w:ascii="宋体" w:hAnsi="Courier New"/>
          <w:kern w:val="0"/>
          <w:sz w:val="24"/>
          <w:szCs w:val="20"/>
          <w:u w:val="single"/>
        </w:rPr>
        <w:br w:type="page"/>
      </w:r>
      <w:r>
        <w:rPr>
          <w:rFonts w:hint="eastAsia" w:ascii="宋体" w:hAnsi="Courier New"/>
          <w:kern w:val="0"/>
          <w:sz w:val="20"/>
          <w:szCs w:val="20"/>
        </w:rPr>
        <w:t>附件3-5</w:t>
      </w:r>
    </w:p>
    <w:p>
      <w:pPr>
        <w:snapToGrid w:val="0"/>
        <w:spacing w:line="440" w:lineRule="exact"/>
        <w:jc w:val="center"/>
        <w:rPr>
          <w:rFonts w:ascii="宋体" w:hAnsi="Courier New"/>
          <w:kern w:val="0"/>
          <w:sz w:val="36"/>
          <w:szCs w:val="20"/>
        </w:rPr>
      </w:pPr>
      <w:r>
        <w:rPr>
          <w:rFonts w:hint="eastAsia" w:ascii="宋体" w:hAnsi="Courier New"/>
          <w:b/>
          <w:kern w:val="0"/>
          <w:sz w:val="32"/>
          <w:szCs w:val="20"/>
        </w:rPr>
        <w:t>其它资格证明文件</w:t>
      </w:r>
    </w:p>
    <w:p>
      <w:pPr>
        <w:spacing w:line="420" w:lineRule="exact"/>
        <w:ind w:firstLine="480"/>
        <w:rPr>
          <w:rFonts w:ascii="宋体" w:hAnsi="宋体"/>
          <w:sz w:val="24"/>
          <w:szCs w:val="20"/>
        </w:rPr>
      </w:pPr>
    </w:p>
    <w:p>
      <w:pPr>
        <w:snapToGrid w:val="0"/>
        <w:spacing w:line="440" w:lineRule="exact"/>
        <w:ind w:firstLine="480" w:firstLineChars="200"/>
        <w:rPr>
          <w:rFonts w:ascii="宋体" w:hAnsi="宋体"/>
          <w:kern w:val="0"/>
          <w:sz w:val="24"/>
          <w:szCs w:val="20"/>
        </w:rPr>
      </w:pPr>
      <w:r>
        <w:rPr>
          <w:rFonts w:hint="eastAsia" w:ascii="宋体" w:hAnsi="宋体"/>
          <w:kern w:val="0"/>
          <w:sz w:val="24"/>
          <w:szCs w:val="20"/>
        </w:rPr>
        <w:t>报价人须知前附表第2项中基本资格标准的其它证明材料（复印件均需加盖报价人单位公章）。</w:t>
      </w:r>
    </w:p>
    <w:p>
      <w:pPr>
        <w:spacing w:line="440" w:lineRule="exact"/>
        <w:ind w:firstLine="482" w:firstLineChars="200"/>
        <w:rPr>
          <w:rFonts w:ascii="宋体" w:hAnsi="宋体"/>
          <w:b/>
          <w:sz w:val="24"/>
          <w:szCs w:val="20"/>
        </w:rPr>
      </w:pPr>
    </w:p>
    <w:p>
      <w:pPr>
        <w:spacing w:line="0" w:lineRule="atLeast"/>
        <w:outlineLvl w:val="0"/>
        <w:rPr>
          <w:rFonts w:ascii="宋体" w:hAnsi="Courier New"/>
          <w:kern w:val="0"/>
          <w:szCs w:val="20"/>
        </w:rPr>
      </w:pPr>
      <w:r>
        <w:rPr>
          <w:rFonts w:hint="eastAsia" w:ascii="宋体" w:hAnsi="Courier New"/>
          <w:kern w:val="0"/>
          <w:sz w:val="24"/>
          <w:szCs w:val="20"/>
          <w:u w:val="single"/>
        </w:rPr>
        <w:br w:type="page"/>
      </w:r>
      <w:r>
        <w:rPr>
          <w:rFonts w:hint="eastAsia" w:ascii="宋体" w:hAnsi="Courier New"/>
          <w:kern w:val="0"/>
          <w:szCs w:val="20"/>
        </w:rPr>
        <w:t>附件4</w:t>
      </w:r>
    </w:p>
    <w:p>
      <w:pPr>
        <w:spacing w:line="0" w:lineRule="atLeast"/>
        <w:jc w:val="center"/>
        <w:outlineLvl w:val="0"/>
        <w:rPr>
          <w:rFonts w:ascii="宋体" w:hAnsi="Courier New"/>
          <w:kern w:val="0"/>
          <w:szCs w:val="21"/>
        </w:rPr>
      </w:pPr>
      <w:r>
        <w:rPr>
          <w:rFonts w:hint="eastAsia" w:ascii="宋体" w:hAnsi="Courier New"/>
          <w:b/>
          <w:kern w:val="0"/>
          <w:szCs w:val="21"/>
        </w:rPr>
        <w:t>报价人提交的其它资料</w:t>
      </w:r>
    </w:p>
    <w:p>
      <w:pPr>
        <w:spacing w:line="0" w:lineRule="atLeast"/>
        <w:outlineLvl w:val="0"/>
        <w:rPr>
          <w:rFonts w:ascii="宋体" w:hAnsi="Courier New"/>
          <w:kern w:val="0"/>
          <w:szCs w:val="21"/>
        </w:rPr>
      </w:pPr>
    </w:p>
    <w:p>
      <w:pPr>
        <w:spacing w:line="420" w:lineRule="exact"/>
        <w:ind w:firstLine="480"/>
        <w:rPr>
          <w:rFonts w:ascii="宋体"/>
          <w:szCs w:val="21"/>
        </w:rPr>
      </w:pPr>
      <w:r>
        <w:rPr>
          <w:rFonts w:hint="eastAsia" w:ascii="宋体"/>
          <w:szCs w:val="21"/>
        </w:rPr>
        <w:t>报价人根据自身实际情况编写有关资料包括：</w:t>
      </w:r>
    </w:p>
    <w:p>
      <w:pPr>
        <w:spacing w:line="420" w:lineRule="exact"/>
        <w:ind w:firstLine="482"/>
        <w:rPr>
          <w:rFonts w:ascii="宋体" w:hAnsi="宋体"/>
          <w:szCs w:val="21"/>
        </w:rPr>
      </w:pPr>
      <w:r>
        <w:rPr>
          <w:rFonts w:hint="eastAsia" w:ascii="宋体" w:hAnsi="宋体"/>
          <w:szCs w:val="21"/>
        </w:rPr>
        <w:t>(1)报价人企业简介、交货期承诺、付款方式与条件承诺；</w:t>
      </w:r>
    </w:p>
    <w:p>
      <w:pPr>
        <w:spacing w:line="420" w:lineRule="exact"/>
        <w:ind w:firstLine="482"/>
        <w:rPr>
          <w:rFonts w:ascii="宋体" w:hAnsi="宋体"/>
          <w:szCs w:val="21"/>
        </w:rPr>
      </w:pPr>
      <w:r>
        <w:rPr>
          <w:rFonts w:hint="eastAsia" w:ascii="宋体" w:hAnsi="宋体"/>
          <w:szCs w:val="21"/>
        </w:rPr>
        <w:t>(2)对比选文件第</w:t>
      </w:r>
      <w:r>
        <w:rPr>
          <w:rFonts w:hint="eastAsia" w:ascii="宋体" w:hAnsi="宋体"/>
          <w:szCs w:val="21"/>
          <w:lang w:eastAsia="zh-CN"/>
        </w:rPr>
        <w:t>二</w:t>
      </w:r>
      <w:r>
        <w:rPr>
          <w:rFonts w:hint="eastAsia" w:ascii="宋体" w:hAnsi="宋体"/>
          <w:szCs w:val="21"/>
        </w:rPr>
        <w:t>部分各有关要求的逐条响应承诺；</w:t>
      </w:r>
    </w:p>
    <w:p>
      <w:pPr>
        <w:spacing w:line="420" w:lineRule="exact"/>
        <w:ind w:firstLine="482"/>
        <w:rPr>
          <w:rFonts w:ascii="宋体" w:hAnsi="宋体"/>
          <w:szCs w:val="21"/>
        </w:rPr>
      </w:pPr>
      <w:r>
        <w:rPr>
          <w:rFonts w:hint="eastAsia" w:ascii="宋体" w:hAnsi="宋体"/>
          <w:szCs w:val="21"/>
        </w:rPr>
        <w:t>(3)比选文件要求提供的其它资料等。</w:t>
      </w:r>
    </w:p>
    <w:p>
      <w:pPr>
        <w:spacing w:line="420" w:lineRule="exact"/>
        <w:ind w:firstLine="482"/>
        <w:rPr>
          <w:rFonts w:ascii="宋体" w:hAnsi="宋体"/>
          <w:szCs w:val="21"/>
        </w:rPr>
      </w:pPr>
      <w:r>
        <w:rPr>
          <w:rFonts w:hint="eastAsia" w:ascii="宋体" w:hAnsi="宋体"/>
          <w:szCs w:val="21"/>
        </w:rPr>
        <w:t>(4)报价人自己认为体现自身优势，需要补充说明的其它资料。</w:t>
      </w:r>
    </w:p>
    <w:p>
      <w:pPr>
        <w:rPr>
          <w:szCs w:val="21"/>
        </w:rPr>
      </w:pPr>
    </w:p>
    <w:p>
      <w:pPr>
        <w:rPr>
          <w:szCs w:val="21"/>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p>
    <w:p>
      <w:pPr>
        <w:widowControl/>
        <w:jc w:val="left"/>
        <w:rPr>
          <w:rFonts w:ascii="仿宋_GB2312" w:eastAsia="仿宋_GB2312"/>
          <w:sz w:val="36"/>
        </w:rPr>
      </w:pPr>
      <w:r>
        <w:rPr>
          <w:rFonts w:hint="eastAsia"/>
        </w:rPr>
        <w:t>附件</w:t>
      </w:r>
      <w:r>
        <w:rPr>
          <w:rFonts w:hint="eastAsia"/>
          <w:lang w:val="en-US" w:eastAsia="zh-CN"/>
        </w:rPr>
        <w:t>5</w:t>
      </w:r>
      <w:r>
        <w:t xml:space="preserve">                      </w:t>
      </w:r>
      <w:r>
        <w:rPr>
          <w:rFonts w:hint="eastAsia"/>
          <w:sz w:val="36"/>
        </w:rPr>
        <w:t>技术和商务偏离表</w:t>
      </w:r>
    </w:p>
    <w:p>
      <w:pPr>
        <w:widowControl/>
        <w:jc w:val="left"/>
        <w:rPr>
          <w:rFonts w:ascii="黑体" w:eastAsia="黑体"/>
        </w:rPr>
      </w:pPr>
    </w:p>
    <w:p>
      <w:pPr>
        <w:pStyle w:val="13"/>
        <w:jc w:val="left"/>
        <w:rPr>
          <w:rFonts w:hAnsi="宋体"/>
          <w:sz w:val="24"/>
        </w:rPr>
      </w:pPr>
      <w:r>
        <w:rPr>
          <w:rFonts w:hint="eastAsia" w:hAnsi="宋体"/>
          <w:sz w:val="24"/>
        </w:rPr>
        <w:t>报价人名称：</w:t>
      </w:r>
      <w:r>
        <w:rPr>
          <w:rFonts w:hint="eastAsia" w:hAnsi="宋体"/>
          <w:sz w:val="24"/>
          <w:u w:val="single"/>
        </w:rPr>
        <w:t xml:space="preserve">(全称并加盖公章)  </w:t>
      </w:r>
      <w:r>
        <w:rPr>
          <w:rFonts w:hint="eastAsia" w:hAnsi="宋体"/>
          <w:sz w:val="24"/>
        </w:rPr>
        <w:t xml:space="preserve">      比选文件编号∶</w:t>
      </w:r>
    </w:p>
    <w:tbl>
      <w:tblPr>
        <w:tblStyle w:val="7"/>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合同包/品目号</w:t>
            </w:r>
          </w:p>
        </w:tc>
        <w:tc>
          <w:tcPr>
            <w:tcW w:w="210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规格条目号</w:t>
            </w:r>
          </w:p>
        </w:tc>
        <w:tc>
          <w:tcPr>
            <w:tcW w:w="220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比选文件要求</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报价响应</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1"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2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2105"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sz w:val="24"/>
              </w:rPr>
            </w:pPr>
          </w:p>
        </w:tc>
      </w:tr>
    </w:tbl>
    <w:p>
      <w:pPr>
        <w:rPr>
          <w:rFonts w:ascii="宋体" w:hAnsi="宋体"/>
          <w:sz w:val="24"/>
        </w:rPr>
      </w:pPr>
      <w:r>
        <w:rPr>
          <w:rFonts w:hint="eastAsia" w:ascii="宋体" w:hAnsi="宋体"/>
          <w:sz w:val="24"/>
        </w:rPr>
        <w:t>注：报价人提交的</w:t>
      </w:r>
      <w:r>
        <w:rPr>
          <w:rFonts w:hint="eastAsia" w:ascii="宋体" w:hAnsi="宋体"/>
          <w:bCs/>
          <w:sz w:val="24"/>
        </w:rPr>
        <w:t>报价</w:t>
      </w:r>
      <w:r>
        <w:rPr>
          <w:rFonts w:hint="eastAsia" w:ascii="宋体" w:hAnsi="宋体"/>
          <w:sz w:val="24"/>
        </w:rPr>
        <w:t>文件中与比选文件的技术、商务部分的要求有不同时，应逐条列在偏离表中，否则将认为报价人接受比选文件的要求。</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报价人授权代表签字：_________________</w:t>
      </w:r>
    </w:p>
    <w:p>
      <w:pPr>
        <w:pStyle w:val="13"/>
        <w:rPr>
          <w:rFonts w:hAnsi="宋体"/>
          <w:sz w:val="21"/>
        </w:rPr>
      </w:pPr>
    </w:p>
    <w:p>
      <w:pPr>
        <w:pStyle w:val="13"/>
      </w:pPr>
    </w:p>
    <w:p>
      <w:pPr>
        <w:jc w:val="center"/>
        <w:rPr>
          <w:rFonts w:ascii="宋体" w:hAnsi="宋体" w:cs="宋体"/>
          <w:color w:val="000000"/>
          <w:kern w:val="0"/>
          <w:sz w:val="36"/>
          <w:szCs w:val="36"/>
        </w:rPr>
      </w:pPr>
    </w:p>
    <w:p>
      <w:pPr>
        <w:jc w:val="center"/>
        <w:rPr>
          <w:rFonts w:ascii="宋体" w:hAnsi="宋体" w:cs="宋体"/>
          <w:color w:val="000000"/>
          <w:kern w:val="0"/>
          <w:sz w:val="36"/>
          <w:szCs w:val="36"/>
        </w:rPr>
      </w:pPr>
      <w:r>
        <w:rPr>
          <w:rFonts w:hint="eastAsia" w:ascii="宋体" w:hAnsi="宋体" w:cs="宋体"/>
          <w:color w:val="000000"/>
          <w:kern w:val="0"/>
          <w:sz w:val="36"/>
          <w:szCs w:val="36"/>
        </w:rPr>
        <w:t>比选响应承诺函</w:t>
      </w:r>
    </w:p>
    <w:tbl>
      <w:tblPr>
        <w:tblStyle w:val="7"/>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0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947" w:hRule="atLeast"/>
          <w:tblCellSpacing w:w="15" w:type="dxa"/>
        </w:trPr>
        <w:tc>
          <w:tcPr>
            <w:tcW w:w="8980" w:type="dxa"/>
            <w:tcBorders>
              <w:top w:val="nil"/>
              <w:left w:val="nil"/>
              <w:bottom w:val="nil"/>
              <w:right w:val="nil"/>
            </w:tcBorders>
            <w:shd w:val="clear" w:color="auto" w:fill="FFFFFF"/>
            <w:tcMar>
              <w:top w:w="0" w:type="dxa"/>
              <w:left w:w="105" w:type="dxa"/>
              <w:bottom w:w="0" w:type="dxa"/>
              <w:right w:w="105" w:type="dxa"/>
            </w:tcMar>
          </w:tcPr>
          <w:p>
            <w:pPr>
              <w:pStyle w:val="6"/>
              <w:widowControl/>
              <w:spacing w:after="150" w:line="300" w:lineRule="atLeast"/>
              <w:ind w:firstLine="420"/>
              <w:rPr>
                <w:rFonts w:ascii="宋体" w:hAnsi="宋体" w:cs="宋体"/>
                <w:sz w:val="28"/>
                <w:szCs w:val="28"/>
              </w:rPr>
            </w:pPr>
            <w:r>
              <w:rPr>
                <w:rStyle w:val="10"/>
                <w:rFonts w:hint="eastAsia" w:ascii="宋体" w:hAnsi="宋体" w:cs="宋体"/>
                <w:sz w:val="28"/>
                <w:szCs w:val="28"/>
              </w:rPr>
              <w:t>承诺函格式：</w:t>
            </w:r>
          </w:p>
          <w:p>
            <w:pPr>
              <w:pStyle w:val="6"/>
              <w:widowControl/>
              <w:spacing w:after="150" w:line="300" w:lineRule="atLeast"/>
              <w:ind w:right="555"/>
              <w:rPr>
                <w:rFonts w:ascii="宋体" w:hAnsi="宋体" w:cs="宋体"/>
              </w:rPr>
            </w:pPr>
            <w:r>
              <w:rPr>
                <w:rFonts w:hint="eastAsia" w:ascii="宋体" w:hAnsi="宋体" w:cs="宋体"/>
              </w:rPr>
              <w:t>福建广电网络集团股份有限公司龙岩分公司：</w:t>
            </w:r>
          </w:p>
          <w:p>
            <w:pPr>
              <w:pStyle w:val="6"/>
              <w:widowControl/>
              <w:spacing w:after="150" w:line="300" w:lineRule="atLeast"/>
              <w:ind w:firstLine="420"/>
              <w:rPr>
                <w:rFonts w:ascii="宋体" w:hAnsi="宋体" w:cs="宋体"/>
              </w:rPr>
            </w:pPr>
            <w:r>
              <w:rPr>
                <w:rFonts w:hint="eastAsia" w:ascii="宋体" w:hAnsi="宋体" w:cs="宋体"/>
              </w:rPr>
              <w:t>本公司承诺所投产品及提供的服务完全满足比选文件内容及要求。</w:t>
            </w:r>
          </w:p>
          <w:p>
            <w:pPr>
              <w:pStyle w:val="6"/>
              <w:widowControl/>
              <w:spacing w:after="150" w:line="300" w:lineRule="atLeast"/>
              <w:ind w:firstLine="420"/>
              <w:rPr>
                <w:rFonts w:ascii="宋体" w:hAnsi="宋体" w:cs="宋体"/>
              </w:rPr>
            </w:pPr>
          </w:p>
          <w:p>
            <w:pPr>
              <w:pStyle w:val="6"/>
              <w:widowControl/>
              <w:spacing w:after="150" w:line="300" w:lineRule="atLeast"/>
              <w:ind w:firstLine="420"/>
              <w:rPr>
                <w:rFonts w:ascii="宋体" w:hAnsi="宋体" w:cs="宋体"/>
              </w:rPr>
            </w:pPr>
          </w:p>
          <w:p>
            <w:pPr>
              <w:pStyle w:val="6"/>
              <w:widowControl/>
              <w:spacing w:after="150" w:line="300" w:lineRule="atLeast"/>
              <w:ind w:firstLine="1440" w:firstLineChars="600"/>
              <w:rPr>
                <w:rFonts w:ascii="宋体" w:hAnsi="宋体" w:cs="宋体"/>
              </w:rPr>
            </w:pPr>
            <w:r>
              <w:rPr>
                <w:rFonts w:hint="eastAsia" w:ascii="宋体" w:hAnsi="宋体" w:cs="宋体"/>
              </w:rPr>
              <w:t>投标人名称: （全称并加盖公章）：                </w:t>
            </w:r>
          </w:p>
          <w:p>
            <w:pPr>
              <w:pStyle w:val="6"/>
              <w:widowControl/>
              <w:spacing w:after="150" w:line="300" w:lineRule="atLeast"/>
              <w:rPr>
                <w:rFonts w:ascii="宋体" w:hAnsi="宋体" w:cs="宋体"/>
              </w:rPr>
            </w:pPr>
            <w:r>
              <w:rPr>
                <w:rFonts w:hint="eastAsia" w:ascii="宋体" w:hAnsi="宋体" w:cs="宋体"/>
              </w:rPr>
              <w:t>      </w:t>
            </w:r>
          </w:p>
          <w:p>
            <w:pPr>
              <w:pStyle w:val="6"/>
              <w:widowControl/>
              <w:spacing w:after="150" w:line="300" w:lineRule="atLeast"/>
              <w:ind w:firstLine="1440" w:firstLineChars="600"/>
              <w:rPr>
                <w:rFonts w:ascii="宋体" w:hAnsi="宋体" w:cs="宋体"/>
              </w:rPr>
            </w:pPr>
            <w:r>
              <w:rPr>
                <w:rFonts w:hint="eastAsia" w:ascii="宋体" w:hAnsi="宋体" w:cs="宋体"/>
              </w:rPr>
              <w:t>投标人代表签字或盖章：                  </w:t>
            </w:r>
          </w:p>
          <w:p>
            <w:pPr>
              <w:pStyle w:val="6"/>
              <w:widowControl/>
              <w:spacing w:after="150" w:line="300" w:lineRule="atLeast"/>
              <w:ind w:firstLine="1440" w:firstLineChars="600"/>
              <w:rPr>
                <w:rFonts w:ascii="宋体" w:hAnsi="宋体" w:cs="宋体"/>
              </w:rPr>
            </w:pPr>
          </w:p>
          <w:p>
            <w:pPr>
              <w:pStyle w:val="6"/>
              <w:widowControl/>
              <w:spacing w:after="150" w:line="300" w:lineRule="atLeast"/>
              <w:ind w:firstLine="1440" w:firstLineChars="600"/>
              <w:rPr>
                <w:rFonts w:ascii="宋体" w:hAnsi="宋体" w:cs="宋体"/>
                <w:u w:val="single"/>
              </w:rPr>
            </w:pPr>
            <w:r>
              <w:rPr>
                <w:rFonts w:hint="eastAsia" w:ascii="宋体" w:hAnsi="宋体" w:cs="宋体"/>
              </w:rPr>
              <w:t xml:space="preserve">日期：  年   月   日                </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20</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58C97"/>
    <w:multiLevelType w:val="singleLevel"/>
    <w:tmpl w:val="95F58C97"/>
    <w:lvl w:ilvl="0" w:tentative="0">
      <w:start w:val="1"/>
      <w:numFmt w:val="chineseCounting"/>
      <w:suff w:val="nothing"/>
      <w:lvlText w:val="%1、"/>
      <w:lvlJc w:val="left"/>
      <w:rPr>
        <w:rFonts w:hint="eastAsia"/>
      </w:rPr>
    </w:lvl>
  </w:abstractNum>
  <w:abstractNum w:abstractNumId="1">
    <w:nsid w:val="51FE3E92"/>
    <w:multiLevelType w:val="singleLevel"/>
    <w:tmpl w:val="51FE3E9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83F21"/>
    <w:rsid w:val="000B6275"/>
    <w:rsid w:val="000E79AB"/>
    <w:rsid w:val="00780EDC"/>
    <w:rsid w:val="00CE42E2"/>
    <w:rsid w:val="025D64F8"/>
    <w:rsid w:val="060869E9"/>
    <w:rsid w:val="1B283F21"/>
    <w:rsid w:val="1B5951E7"/>
    <w:rsid w:val="1F961F6D"/>
    <w:rsid w:val="1FAF4135"/>
    <w:rsid w:val="1FF81191"/>
    <w:rsid w:val="21C50B9C"/>
    <w:rsid w:val="273A2990"/>
    <w:rsid w:val="2FDCB901"/>
    <w:rsid w:val="335E6172"/>
    <w:rsid w:val="34FF5B53"/>
    <w:rsid w:val="36497D8E"/>
    <w:rsid w:val="37915980"/>
    <w:rsid w:val="3EFD7DD1"/>
    <w:rsid w:val="3F2C5D5B"/>
    <w:rsid w:val="40DE51A8"/>
    <w:rsid w:val="459C507E"/>
    <w:rsid w:val="4BB6C70D"/>
    <w:rsid w:val="4F6D2438"/>
    <w:rsid w:val="4FE3DEF2"/>
    <w:rsid w:val="511051EE"/>
    <w:rsid w:val="52BDC86B"/>
    <w:rsid w:val="541E6344"/>
    <w:rsid w:val="54B9B66F"/>
    <w:rsid w:val="5B7F4B04"/>
    <w:rsid w:val="5BB64921"/>
    <w:rsid w:val="5CED4F4D"/>
    <w:rsid w:val="5DB68D09"/>
    <w:rsid w:val="5EAB5399"/>
    <w:rsid w:val="5F7F6727"/>
    <w:rsid w:val="64FC2537"/>
    <w:rsid w:val="65CF6FD4"/>
    <w:rsid w:val="677BB0DC"/>
    <w:rsid w:val="678D0247"/>
    <w:rsid w:val="6AC16C33"/>
    <w:rsid w:val="6FEEE1B9"/>
    <w:rsid w:val="6FFB3FA8"/>
    <w:rsid w:val="77F30D83"/>
    <w:rsid w:val="7BA218DC"/>
    <w:rsid w:val="7BFFCE1B"/>
    <w:rsid w:val="7DCFA5AE"/>
    <w:rsid w:val="7E7BD862"/>
    <w:rsid w:val="7F536A7D"/>
    <w:rsid w:val="7FFBD8A2"/>
    <w:rsid w:val="7FFFA16A"/>
    <w:rsid w:val="7FFFF8D7"/>
    <w:rsid w:val="99AB4A6A"/>
    <w:rsid w:val="9D7F5FE8"/>
    <w:rsid w:val="A6F908B5"/>
    <w:rsid w:val="AFBFA716"/>
    <w:rsid w:val="BED7826C"/>
    <w:rsid w:val="BFB3A948"/>
    <w:rsid w:val="BFF019E3"/>
    <w:rsid w:val="CF7F4705"/>
    <w:rsid w:val="D9AB8E6A"/>
    <w:rsid w:val="DEFF0ECC"/>
    <w:rsid w:val="DFFD6E79"/>
    <w:rsid w:val="E74EA030"/>
    <w:rsid w:val="E7D7F849"/>
    <w:rsid w:val="E7DEA203"/>
    <w:rsid w:val="EEF728BE"/>
    <w:rsid w:val="EF2FD978"/>
    <w:rsid w:val="EFE5392D"/>
    <w:rsid w:val="EFFB6A60"/>
    <w:rsid w:val="F399CEF7"/>
    <w:rsid w:val="F5BF204A"/>
    <w:rsid w:val="F68A2AC5"/>
    <w:rsid w:val="F6E7B58A"/>
    <w:rsid w:val="F7E4EC0A"/>
    <w:rsid w:val="F8B7DE36"/>
    <w:rsid w:val="F9AF2194"/>
    <w:rsid w:val="FC4B7680"/>
    <w:rsid w:val="FD3F932B"/>
    <w:rsid w:val="FDEA574E"/>
    <w:rsid w:val="FE7F3377"/>
    <w:rsid w:val="FF7DAE6E"/>
    <w:rsid w:val="FFBFCBB3"/>
    <w:rsid w:val="FFFDA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ascii="Calibri" w:hAnsi="Calibri" w:cs="Calibri"/>
      <w:szCs w:val="22"/>
    </w:rPr>
  </w:style>
  <w:style w:type="paragraph" w:styleId="3">
    <w:name w:val="Body Text"/>
    <w:basedOn w:val="1"/>
    <w:unhideWhenUsed/>
    <w:qFormat/>
    <w:uiPriority w:val="0"/>
    <w:pPr>
      <w:spacing w:after="120"/>
    </w:pPr>
    <w:rPr>
      <w:szCs w:val="20"/>
    </w:rPr>
  </w:style>
  <w:style w:type="paragraph" w:styleId="4">
    <w:name w:val="Plain Text"/>
    <w:basedOn w:val="1"/>
    <w:unhideWhenUsed/>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unhideWhenUsed/>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style>
  <w:style w:type="character" w:customStyle="1" w:styleId="11">
    <w:name w:val="font31"/>
    <w:basedOn w:val="9"/>
    <w:qFormat/>
    <w:uiPriority w:val="0"/>
    <w:rPr>
      <w:rFonts w:hint="eastAsia" w:ascii="宋体" w:hAnsi="宋体" w:eastAsia="宋体" w:cs="宋体"/>
      <w:color w:val="000000"/>
      <w:sz w:val="20"/>
      <w:szCs w:val="20"/>
      <w:u w:val="none"/>
    </w:rPr>
  </w:style>
  <w:style w:type="character" w:customStyle="1" w:styleId="12">
    <w:name w:val="font01"/>
    <w:basedOn w:val="9"/>
    <w:qFormat/>
    <w:uiPriority w:val="0"/>
    <w:rPr>
      <w:rFonts w:hint="eastAsia" w:ascii="宋体" w:hAnsi="宋体" w:eastAsia="宋体" w:cs="宋体"/>
      <w:color w:val="000000"/>
      <w:sz w:val="22"/>
      <w:szCs w:val="22"/>
      <w:u w:val="none"/>
    </w:rPr>
  </w:style>
  <w:style w:type="paragraph" w:customStyle="1" w:styleId="13">
    <w:name w:val="样式3"/>
    <w:basedOn w:val="4"/>
    <w:qFormat/>
    <w:uiPriority w:val="0"/>
    <w:pPr>
      <w:spacing w:line="0" w:lineRule="atLeast"/>
      <w:outlineLvl w:val="0"/>
    </w:pPr>
    <w:rPr>
      <w:sz w:val="28"/>
    </w:rPr>
  </w:style>
  <w:style w:type="character" w:customStyle="1" w:styleId="14">
    <w:name w:val="font21"/>
    <w:basedOn w:val="9"/>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2228</Words>
  <Characters>12706</Characters>
  <Lines>105</Lines>
  <Paragraphs>29</Paragraphs>
  <TotalTime>7</TotalTime>
  <ScaleCrop>false</ScaleCrop>
  <LinksUpToDate>false</LinksUpToDate>
  <CharactersWithSpaces>14905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2020-09-30T09:00:00Z</dcterms:created>
  <dc:creator>H.</dc:creator>
  <cp:lastModifiedBy>苏臻(suzhen)</cp:lastModifiedBy>
  <dcterms:modified xsi:type="dcterms:W3CDTF">2021-11-03T01:18:38Z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3394FFE7D9B1425D87F23C17216035C3</vt:lpwstr>
  </property>
</Properties>
</file>